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72" w:rsidRPr="00EB484E" w:rsidRDefault="00473972" w:rsidP="0047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484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bookmarkEnd w:id="0"/>
    <w:p w:rsidR="00473972" w:rsidRPr="00EB484E" w:rsidRDefault="00473972" w:rsidP="00473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72" w:rsidRPr="00EB484E" w:rsidRDefault="00473972" w:rsidP="004739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4E">
        <w:rPr>
          <w:rFonts w:ascii="Times New Roman" w:hAnsi="Times New Roman" w:cs="Times New Roman"/>
          <w:b/>
          <w:i/>
          <w:sz w:val="24"/>
          <w:szCs w:val="24"/>
        </w:rPr>
        <w:t>по обособена позиция № 1.</w:t>
      </w:r>
      <w:r w:rsidRPr="00EB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84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– </w:t>
      </w:r>
      <w:r w:rsidRPr="00EB48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Йохан Готхилф Щритер, КРАТКО ИЗЛОЖЕНИЕ ЗА БЪЛГАРИТЕ, Санкт Петербург, 1774 г. (предговор + превод от латински)</w:t>
      </w:r>
      <w:r w:rsidRPr="00EB484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 </w:t>
      </w:r>
      <w:r w:rsidRPr="00EB484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Pr="00EB484E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Pr="00EB484E">
        <w:rPr>
          <w:rFonts w:ascii="Times New Roman" w:eastAsia="Times New Roman" w:hAnsi="Times New Roman" w:cs="Times New Roman"/>
          <w:b/>
          <w:i/>
          <w:sz w:val="24"/>
          <w:szCs w:val="24"/>
        </w:rPr>
        <w:t>„Гутенберговата революция и българите“ (№ ДН 10/9), финансиран от Фонд „Научни изследвания“ към МОН“</w:t>
      </w:r>
    </w:p>
    <w:p w:rsidR="00473972" w:rsidRPr="00EB484E" w:rsidRDefault="00473972" w:rsidP="0047397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3972" w:rsidRPr="00EB484E" w:rsidRDefault="00473972" w:rsidP="004739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972" w:rsidRPr="00EB484E" w:rsidRDefault="00473972" w:rsidP="0047397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4E"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на книга </w:t>
      </w:r>
      <w:r w:rsidRPr="00EB484E">
        <w:rPr>
          <w:rFonts w:ascii="Times New Roman" w:hAnsi="Times New Roman" w:cs="Times New Roman"/>
          <w:sz w:val="24"/>
          <w:szCs w:val="24"/>
        </w:rPr>
        <w:t>със следните характеристики:</w:t>
      </w:r>
    </w:p>
    <w:p w:rsidR="00473972" w:rsidRPr="00EB484E" w:rsidRDefault="00473972" w:rsidP="00473972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B484E">
        <w:rPr>
          <w:rFonts w:cs="Times New Roman"/>
        </w:rPr>
        <w:t>Формат: 60/84/16 (А5)</w:t>
      </w:r>
    </w:p>
    <w:p w:rsidR="00473972" w:rsidRPr="00EB484E" w:rsidRDefault="00473972" w:rsidP="00473972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B484E">
        <w:rPr>
          <w:rFonts w:cs="Times New Roman"/>
        </w:rPr>
        <w:t>брой страници: 60</w:t>
      </w:r>
    </w:p>
    <w:p w:rsidR="00473972" w:rsidRPr="00EB484E" w:rsidRDefault="00473972" w:rsidP="00473972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B484E">
        <w:rPr>
          <w:rFonts w:cs="Times New Roman"/>
        </w:rPr>
        <w:t>цветност на тялото: черно-бяло</w:t>
      </w:r>
    </w:p>
    <w:p w:rsidR="00473972" w:rsidRPr="00EB484E" w:rsidRDefault="00473972" w:rsidP="00473972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B484E">
        <w:rPr>
          <w:rFonts w:cs="Times New Roman"/>
        </w:rPr>
        <w:t xml:space="preserve">хартия на книжното тяло: офсетова хартия – 80 </w:t>
      </w:r>
      <w:r w:rsidRPr="00EB484E">
        <w:rPr>
          <w:rFonts w:cs="Times New Roman"/>
          <w:lang w:val="en-GB"/>
        </w:rPr>
        <w:t>g</w:t>
      </w:r>
    </w:p>
    <w:p w:rsidR="00473972" w:rsidRPr="00EB484E" w:rsidRDefault="00473972" w:rsidP="00473972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B484E">
        <w:rPr>
          <w:rFonts w:cs="Times New Roman"/>
        </w:rPr>
        <w:t xml:space="preserve">корица: пълноцветна (4+0), картон – 250 </w:t>
      </w:r>
      <w:r w:rsidRPr="00EB484E">
        <w:rPr>
          <w:rFonts w:cs="Times New Roman"/>
          <w:lang w:val="en-GB"/>
        </w:rPr>
        <w:t>g</w:t>
      </w:r>
      <w:r w:rsidRPr="00EB484E">
        <w:rPr>
          <w:rFonts w:cs="Times New Roman"/>
        </w:rPr>
        <w:t xml:space="preserve">, </w:t>
      </w:r>
      <w:r w:rsidRPr="00EB484E">
        <w:rPr>
          <w:rFonts w:cs="Times New Roman"/>
          <w:lang w:val="en-US"/>
        </w:rPr>
        <w:t>UV-</w:t>
      </w:r>
      <w:r w:rsidRPr="00EB484E">
        <w:rPr>
          <w:rFonts w:cs="Times New Roman"/>
        </w:rPr>
        <w:t xml:space="preserve">лак </w:t>
      </w:r>
    </w:p>
    <w:p w:rsidR="00473972" w:rsidRPr="00EB484E" w:rsidRDefault="00473972" w:rsidP="004739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EB484E">
        <w:rPr>
          <w:rFonts w:cs="Times New Roman"/>
        </w:rPr>
        <w:t>тираж – 200 бр.</w:t>
      </w:r>
    </w:p>
    <w:p w:rsidR="00473972" w:rsidRPr="00EB484E" w:rsidRDefault="00473972" w:rsidP="004739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972" w:rsidRPr="00EB484E" w:rsidRDefault="00473972" w:rsidP="0047397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4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473972" w:rsidRPr="00EB484E" w:rsidRDefault="00473972" w:rsidP="004739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84E"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473972" w:rsidRPr="00EB484E" w:rsidRDefault="00473972" w:rsidP="00473972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484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473972" w:rsidRPr="00EB484E" w:rsidRDefault="00473972" w:rsidP="00473972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3972" w:rsidRPr="00EB484E" w:rsidRDefault="00473972" w:rsidP="00473972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84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473972" w:rsidRPr="00EB484E" w:rsidRDefault="00473972" w:rsidP="00473972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4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473972" w:rsidRPr="00EB484E" w:rsidRDefault="00473972" w:rsidP="00473972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84E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EB484E">
        <w:rPr>
          <w:rFonts w:ascii="Times New Roman" w:hAnsi="Times New Roman" w:cs="Times New Roman"/>
          <w:sz w:val="24"/>
          <w:szCs w:val="24"/>
        </w:rPr>
        <w:t xml:space="preserve">: </w:t>
      </w:r>
      <w:r w:rsidRPr="00EB484E">
        <w:rPr>
          <w:rFonts w:ascii="Times New Roman" w:eastAsia="Times New Roman" w:hAnsi="Times New Roman" w:cs="Times New Roman"/>
          <w:sz w:val="24"/>
          <w:szCs w:val="24"/>
        </w:rPr>
        <w:t xml:space="preserve">500.00 </w:t>
      </w:r>
      <w:r w:rsidRPr="00EB484E">
        <w:rPr>
          <w:rFonts w:ascii="Times New Roman" w:hAnsi="Times New Roman" w:cs="Times New Roman"/>
          <w:sz w:val="24"/>
          <w:szCs w:val="24"/>
        </w:rPr>
        <w:t>лв. без ДДС.</w:t>
      </w:r>
    </w:p>
    <w:p w:rsidR="00473972" w:rsidRDefault="00473972" w:rsidP="00473972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473972" w:rsidRPr="00B20C8E" w:rsidRDefault="00473972" w:rsidP="00473972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C4667"/>
    <w:rsid w:val="000F6DA9"/>
    <w:rsid w:val="0017725F"/>
    <w:rsid w:val="002367BB"/>
    <w:rsid w:val="00257F0B"/>
    <w:rsid w:val="002A4649"/>
    <w:rsid w:val="002B067D"/>
    <w:rsid w:val="002D6AAC"/>
    <w:rsid w:val="00323351"/>
    <w:rsid w:val="003A1758"/>
    <w:rsid w:val="00473972"/>
    <w:rsid w:val="004B5955"/>
    <w:rsid w:val="004E5536"/>
    <w:rsid w:val="0055236E"/>
    <w:rsid w:val="00562018"/>
    <w:rsid w:val="00566052"/>
    <w:rsid w:val="005B4755"/>
    <w:rsid w:val="00795DC6"/>
    <w:rsid w:val="007D2ECD"/>
    <w:rsid w:val="0082421A"/>
    <w:rsid w:val="00833DD4"/>
    <w:rsid w:val="00862D28"/>
    <w:rsid w:val="009107DF"/>
    <w:rsid w:val="00921F5A"/>
    <w:rsid w:val="0099760B"/>
    <w:rsid w:val="00A72B36"/>
    <w:rsid w:val="00BA2F1A"/>
    <w:rsid w:val="00BE1373"/>
    <w:rsid w:val="00C445EF"/>
    <w:rsid w:val="00C80639"/>
    <w:rsid w:val="00CF7C62"/>
    <w:rsid w:val="00D10459"/>
    <w:rsid w:val="00D835DD"/>
    <w:rsid w:val="00DF5B5D"/>
    <w:rsid w:val="00E264CB"/>
    <w:rsid w:val="00E45B3C"/>
    <w:rsid w:val="00E90826"/>
    <w:rsid w:val="00EB484E"/>
    <w:rsid w:val="00EE593B"/>
    <w:rsid w:val="00EE5E0C"/>
    <w:rsid w:val="00F5374B"/>
    <w:rsid w:val="00F75ED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83A7-5694-4BAF-A4A2-71B2F6D4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15</cp:revision>
  <cp:lastPrinted>2020-04-10T07:42:00Z</cp:lastPrinted>
  <dcterms:created xsi:type="dcterms:W3CDTF">2019-12-19T14:30:00Z</dcterms:created>
  <dcterms:modified xsi:type="dcterms:W3CDTF">2020-04-13T13:28:00Z</dcterms:modified>
</cp:coreProperties>
</file>