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26" w:rsidRPr="00952626" w:rsidRDefault="00952626" w:rsidP="0095262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lang w:eastAsia="bg-BG"/>
        </w:rPr>
      </w:pPr>
      <w:r w:rsidRPr="00952626">
        <w:rPr>
          <w:rFonts w:ascii="Times New Roman" w:eastAsia="Times New Roman" w:hAnsi="Times New Roman" w:cs="Times New Roman"/>
          <w:b/>
          <w:bCs/>
          <w:lang w:eastAsia="bg-BG"/>
        </w:rPr>
        <w:t>ДО</w:t>
      </w:r>
    </w:p>
    <w:p w:rsidR="00952626" w:rsidRPr="00952626" w:rsidRDefault="00952626" w:rsidP="0095262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lang w:eastAsia="bg-BG"/>
        </w:rPr>
      </w:pPr>
      <w:r w:rsidRPr="00952626">
        <w:rPr>
          <w:rFonts w:ascii="Times New Roman" w:eastAsia="Times New Roman" w:hAnsi="Times New Roman" w:cs="Times New Roman"/>
          <w:b/>
          <w:lang w:eastAsia="bg-BG"/>
        </w:rPr>
        <w:t>ЮЗУ „НЕОФИТ РИЛСКИ”</w:t>
      </w:r>
    </w:p>
    <w:p w:rsidR="00952626" w:rsidRPr="00952626" w:rsidRDefault="00952626" w:rsidP="0095262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lang w:eastAsia="bg-BG"/>
        </w:rPr>
      </w:pPr>
      <w:r w:rsidRPr="00952626">
        <w:rPr>
          <w:rFonts w:ascii="Times New Roman" w:eastAsia="Times New Roman" w:hAnsi="Times New Roman" w:cs="Times New Roman"/>
          <w:b/>
          <w:lang w:eastAsia="bg-BG"/>
        </w:rPr>
        <w:t xml:space="preserve">БЛАГОЕВГРАД </w:t>
      </w:r>
    </w:p>
    <w:p w:rsidR="00952626" w:rsidRDefault="00952626" w:rsidP="0095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2A0DCC" w:rsidRPr="00952626" w:rsidRDefault="002A0DCC" w:rsidP="0095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52626" w:rsidRPr="002A0DCC" w:rsidRDefault="00952626" w:rsidP="002A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A0DCC" w:rsidRDefault="00952626" w:rsidP="002A0DCC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0D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2A0DCC" w:rsidRPr="002A0DCC" w:rsidRDefault="002A0DCC" w:rsidP="002A0DCC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0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изпълнение на обществена поръчка с предмет</w:t>
      </w:r>
      <w:r w:rsidR="00952626" w:rsidRPr="002A0D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52626" w:rsidRPr="002A0D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„</w:t>
      </w:r>
      <w:r w:rsidRPr="002A0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минерална вода за нуждите на Студентски стол и Университетски център „</w:t>
      </w:r>
      <w:proofErr w:type="spellStart"/>
      <w:r w:rsidRPr="002A0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Бачиново</w:t>
      </w:r>
      <w:proofErr w:type="spellEnd"/>
      <w:r w:rsidRPr="002A0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при ЮЗУ „Неофит Рилски““</w:t>
      </w:r>
    </w:p>
    <w:p w:rsidR="00952626" w:rsidRPr="002A0DCC" w:rsidRDefault="00952626" w:rsidP="002A0DCC">
      <w:pPr>
        <w:autoSpaceDE w:val="0"/>
        <w:autoSpaceDN w:val="0"/>
        <w:adjustRightInd w:val="0"/>
        <w:spacing w:after="0" w:line="240" w:lineRule="auto"/>
        <w:ind w:left="-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0DCC" w:rsidRDefault="002A0DCC" w:rsidP="00785817">
      <w:pPr>
        <w:autoSpaceDE w:val="0"/>
        <w:autoSpaceDN w:val="0"/>
        <w:adjustRightInd w:val="0"/>
        <w:spacing w:after="0" w:line="240" w:lineRule="auto"/>
        <w:ind w:left="-397" w:right="-567"/>
        <w:rPr>
          <w:rFonts w:ascii="Times New Roman" w:eastAsia="Times New Roman" w:hAnsi="Times New Roman" w:cs="Times New Roman"/>
          <w:lang w:eastAsia="bg-BG"/>
        </w:rPr>
      </w:pP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>от ………………………………………….…………………………..…………………..………..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jc w:val="center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i/>
          <w:iCs/>
          <w:lang w:eastAsia="bg-BG"/>
        </w:rPr>
        <w:t>(пълно наименование на участника)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Седалище и адрес на управление: ……………………………………………………….......….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ЕИК: …………………………, представлявано от ..……………………………………………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в качеството на …………………………………………………………………………………...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/>
        <w:jc w:val="both"/>
        <w:rPr>
          <w:rFonts w:ascii="Times New Roman" w:eastAsia="Times New Roman" w:hAnsi="Times New Roman" w:cs="Times New Roman"/>
          <w:iCs/>
          <w:lang w:val="en-US" w:eastAsia="bg-BG"/>
        </w:rPr>
      </w:pP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40" w:right="-567" w:firstLine="720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952626">
        <w:rPr>
          <w:rFonts w:ascii="Times New Roman" w:eastAsia="Times New Roman" w:hAnsi="Times New Roman" w:cs="Times New Roman"/>
          <w:iCs/>
          <w:lang w:eastAsia="bg-BG"/>
        </w:rPr>
        <w:t xml:space="preserve">С настоящото Ви предоставяме нашето предложение за участие в обявената от Вас обществена поръчка с предмет: </w:t>
      </w:r>
      <w:r w:rsidR="002A0DCC" w:rsidRPr="002A0DCC">
        <w:rPr>
          <w:rFonts w:ascii="Times New Roman" w:eastAsia="Times New Roman" w:hAnsi="Times New Roman" w:cs="Times New Roman"/>
          <w:lang w:val="en-US" w:eastAsia="bg-BG"/>
        </w:rPr>
        <w:t>„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Доставка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на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минерална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вода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за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нуждите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на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Студентски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стол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и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Университетски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център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„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Бачиново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“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при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ЮЗУ „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Неофит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Рилски</w:t>
      </w:r>
      <w:proofErr w:type="spellEnd"/>
      <w:r w:rsidR="002A0DCC" w:rsidRPr="002A0DCC">
        <w:rPr>
          <w:rFonts w:ascii="Times New Roman" w:eastAsia="Times New Roman" w:hAnsi="Times New Roman" w:cs="Times New Roman"/>
          <w:b/>
          <w:lang w:val="en-US" w:eastAsia="bg-BG"/>
        </w:rPr>
        <w:t>““</w:t>
      </w:r>
      <w:r w:rsidRPr="002A0DCC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952626" w:rsidRPr="00952626" w:rsidRDefault="00952626" w:rsidP="00785817">
      <w:pPr>
        <w:shd w:val="clear" w:color="auto" w:fill="FFFFFF"/>
        <w:tabs>
          <w:tab w:val="left" w:leader="underscore" w:pos="3912"/>
          <w:tab w:val="left" w:pos="9072"/>
        </w:tabs>
        <w:spacing w:after="0" w:line="240" w:lineRule="auto"/>
        <w:ind w:left="-397" w:right="-567" w:firstLine="851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Декларираме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,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че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сме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запознати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с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указанията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и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условията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за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участие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в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обявената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от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952626">
        <w:rPr>
          <w:rFonts w:ascii="Times New Roman" w:eastAsia="Times New Roman" w:hAnsi="Times New Roman" w:cs="Times New Roman"/>
          <w:spacing w:val="1"/>
          <w:lang w:val="en-US"/>
        </w:rPr>
        <w:t>Вас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="003A3A1E">
        <w:rPr>
          <w:rFonts w:ascii="Times New Roman" w:eastAsia="Times New Roman" w:hAnsi="Times New Roman" w:cs="Times New Roman"/>
          <w:spacing w:val="1"/>
        </w:rPr>
        <w:t xml:space="preserve">обществена </w:t>
      </w:r>
      <w:proofErr w:type="spellStart"/>
      <w:r w:rsidR="003A3A1E">
        <w:rPr>
          <w:rFonts w:ascii="Times New Roman" w:eastAsia="Times New Roman" w:hAnsi="Times New Roman" w:cs="Times New Roman"/>
          <w:spacing w:val="1"/>
        </w:rPr>
        <w:t>поръчк</w:t>
      </w:r>
      <w:proofErr w:type="spellEnd"/>
      <w:r w:rsidRPr="00952626">
        <w:rPr>
          <w:rFonts w:ascii="Times New Roman" w:eastAsia="Times New Roman" w:hAnsi="Times New Roman" w:cs="Times New Roman"/>
          <w:spacing w:val="1"/>
          <w:lang w:val="en-US"/>
        </w:rPr>
        <w:t>а.</w:t>
      </w:r>
      <w:r w:rsidRPr="00952626">
        <w:rPr>
          <w:rFonts w:ascii="Times New Roman" w:eastAsia="Times New Roman" w:hAnsi="Times New Roman" w:cs="Times New Roman"/>
          <w:spacing w:val="1"/>
          <w:lang w:val="ru-RU"/>
        </w:rPr>
        <w:t xml:space="preserve"> Съгласни сме с поставените от Вас условия и ги приемаме без възражения.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Приемаме срокът за изпълнение на парични задължения да е до 30 календарни дни, считано от датата на доставка, след представяне на фактура в оригинал. </w:t>
      </w:r>
    </w:p>
    <w:p w:rsidR="00952626" w:rsidRPr="00952626" w:rsidRDefault="00952626" w:rsidP="00785817">
      <w:pPr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952626">
        <w:rPr>
          <w:rFonts w:ascii="Times New Roman" w:eastAsia="Times New Roman" w:hAnsi="Times New Roman" w:cs="Times New Roman"/>
          <w:lang w:val="ru-RU"/>
        </w:rPr>
        <w:t xml:space="preserve">Заявките за доставки на хранителни продукти, предмет </w:t>
      </w:r>
      <w:r w:rsidR="002A0DCC">
        <w:rPr>
          <w:rFonts w:ascii="Times New Roman" w:eastAsia="Times New Roman" w:hAnsi="Times New Roman" w:cs="Times New Roman"/>
          <w:lang w:val="ru-RU"/>
        </w:rPr>
        <w:t>на поръчката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, ще бъдат приемани в работни дни от 8.00 до 17:00 часа, на телефон или на </w:t>
      </w:r>
      <w:r w:rsidRPr="00952626">
        <w:rPr>
          <w:rFonts w:ascii="Times New Roman" w:eastAsia="Times New Roman" w:hAnsi="Times New Roman" w:cs="Times New Roman"/>
          <w:lang w:val="en-US"/>
        </w:rPr>
        <w:t>e</w:t>
      </w:r>
      <w:r w:rsidRPr="00952626">
        <w:rPr>
          <w:rFonts w:ascii="Times New Roman" w:eastAsia="Times New Roman" w:hAnsi="Times New Roman" w:cs="Times New Roman"/>
          <w:lang w:val="ru-RU"/>
        </w:rPr>
        <w:t>-</w:t>
      </w:r>
      <w:r w:rsidRPr="00952626">
        <w:rPr>
          <w:rFonts w:ascii="Times New Roman" w:eastAsia="Times New Roman" w:hAnsi="Times New Roman" w:cs="Times New Roman"/>
          <w:lang w:val="en-US"/>
        </w:rPr>
        <w:t>mail</w:t>
      </w:r>
      <w:r w:rsidRPr="00952626">
        <w:rPr>
          <w:rFonts w:ascii="Times New Roman" w:eastAsia="Times New Roman" w:hAnsi="Times New Roman" w:cs="Times New Roman"/>
          <w:lang w:val="ru-RU"/>
        </w:rPr>
        <w:t>.</w:t>
      </w:r>
    </w:p>
    <w:p w:rsidR="00952626" w:rsidRPr="00952626" w:rsidRDefault="00952626" w:rsidP="00785817">
      <w:pPr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val="ru-RU"/>
        </w:rPr>
      </w:pPr>
      <w:r w:rsidRPr="00952626">
        <w:rPr>
          <w:rFonts w:ascii="Times New Roman" w:eastAsia="Times New Roman" w:hAnsi="Times New Roman" w:cs="Times New Roman"/>
          <w:lang w:val="ru-RU"/>
        </w:rPr>
        <w:t>Заявената стока ще бъде доставена до ....................... часа от получаване на заявката.</w:t>
      </w:r>
    </w:p>
    <w:p w:rsidR="00952626" w:rsidRPr="002A0DCC" w:rsidRDefault="00952626" w:rsidP="00785817">
      <w:pPr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952626">
        <w:rPr>
          <w:rFonts w:ascii="Times New Roman" w:eastAsia="Times New Roman" w:hAnsi="Times New Roman" w:cs="Times New Roman"/>
          <w:lang w:val="ru-RU"/>
        </w:rPr>
        <w:t xml:space="preserve"> /</w:t>
      </w:r>
      <w:r w:rsidRPr="002A0DCC">
        <w:rPr>
          <w:rFonts w:ascii="Times New Roman" w:eastAsia="Times New Roman" w:hAnsi="Times New Roman" w:cs="Times New Roman"/>
          <w:i/>
          <w:lang w:val="ru-RU"/>
        </w:rPr>
        <w:t>срокът  на доставка не може да бъде повече от 6 часа от получаване на заявката за доставка/</w:t>
      </w:r>
    </w:p>
    <w:p w:rsidR="00952626" w:rsidRPr="00952626" w:rsidRDefault="00952626" w:rsidP="00785817">
      <w:pPr>
        <w:shd w:val="clear" w:color="auto" w:fill="FFFFFF"/>
        <w:spacing w:after="0" w:line="240" w:lineRule="auto"/>
        <w:ind w:left="-397" w:right="-567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52626">
        <w:rPr>
          <w:rFonts w:ascii="Times New Roman" w:eastAsia="Times New Roman" w:hAnsi="Times New Roman" w:cs="Times New Roman"/>
          <w:lang w:val="ru-RU"/>
        </w:rPr>
        <w:t xml:space="preserve">Задължаваме се да извършваме доставките на стоките франко склада на </w:t>
      </w:r>
      <w:r w:rsidRPr="00952626">
        <w:rPr>
          <w:rFonts w:ascii="Times New Roman" w:eastAsia="Times New Roman" w:hAnsi="Times New Roman" w:cs="Times New Roman"/>
          <w:lang w:val="en-US"/>
        </w:rPr>
        <w:t>С</w:t>
      </w:r>
      <w:proofErr w:type="spellStart"/>
      <w:r w:rsidRPr="00952626">
        <w:rPr>
          <w:rFonts w:ascii="Times New Roman" w:eastAsia="Times New Roman" w:hAnsi="Times New Roman" w:cs="Times New Roman"/>
        </w:rPr>
        <w:t>тудентски</w:t>
      </w:r>
      <w:proofErr w:type="spellEnd"/>
      <w:r w:rsidRPr="00952626">
        <w:rPr>
          <w:rFonts w:ascii="Times New Roman" w:eastAsia="Times New Roman" w:hAnsi="Times New Roman" w:cs="Times New Roman"/>
        </w:rPr>
        <w:t xml:space="preserve"> стол и УЦ „</w:t>
      </w:r>
      <w:proofErr w:type="spellStart"/>
      <w:r w:rsidRPr="00952626">
        <w:rPr>
          <w:rFonts w:ascii="Times New Roman" w:eastAsia="Times New Roman" w:hAnsi="Times New Roman" w:cs="Times New Roman"/>
        </w:rPr>
        <w:t>Бачиново</w:t>
      </w:r>
      <w:proofErr w:type="spellEnd"/>
      <w:r w:rsidRPr="00952626">
        <w:rPr>
          <w:rFonts w:ascii="Times New Roman" w:eastAsia="Times New Roman" w:hAnsi="Times New Roman" w:cs="Times New Roman"/>
          <w:lang w:val="en-US"/>
        </w:rPr>
        <w:t xml:space="preserve">”, </w:t>
      </w:r>
      <w:r w:rsidRPr="00952626">
        <w:rPr>
          <w:rFonts w:ascii="Times New Roman" w:eastAsia="Times New Roman" w:hAnsi="Times New Roman" w:cs="Times New Roman"/>
          <w:spacing w:val="3"/>
          <w:lang w:val="ru-RU"/>
        </w:rPr>
        <w:t>периодично</w:t>
      </w:r>
      <w:bookmarkStart w:id="0" w:name="_GoBack"/>
      <w:bookmarkEnd w:id="0"/>
      <w:r w:rsidRPr="00952626">
        <w:rPr>
          <w:rFonts w:ascii="Times New Roman" w:eastAsia="Times New Roman" w:hAnsi="Times New Roman" w:cs="Times New Roman"/>
          <w:spacing w:val="3"/>
          <w:lang w:val="ru-RU"/>
        </w:rPr>
        <w:t>, за своя сметка, в срока и при всички други условия обявени в техническата спецификация на поръчката, неразделна част от обявената документация за участие.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52626" w:rsidRPr="00952626" w:rsidRDefault="00952626" w:rsidP="00785817">
      <w:pPr>
        <w:shd w:val="clear" w:color="auto" w:fill="FFFFFF"/>
        <w:spacing w:after="0" w:line="240" w:lineRule="auto"/>
        <w:ind w:left="-397" w:right="-567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952626">
        <w:rPr>
          <w:rFonts w:ascii="Times New Roman" w:eastAsia="Times New Roman" w:hAnsi="Times New Roman" w:cs="Times New Roman"/>
          <w:lang w:val="ru-RU"/>
        </w:rPr>
        <w:t xml:space="preserve">Срокът на валидност на офертата е </w:t>
      </w:r>
      <w:r w:rsidR="0046198F">
        <w:rPr>
          <w:rFonts w:ascii="Times New Roman" w:eastAsia="Times New Roman" w:hAnsi="Times New Roman" w:cs="Times New Roman"/>
          <w:lang w:val="ru-RU"/>
        </w:rPr>
        <w:t>3 /т</w:t>
      </w:r>
      <w:r w:rsidRPr="00952626">
        <w:rPr>
          <w:rFonts w:ascii="Times New Roman" w:eastAsia="Times New Roman" w:hAnsi="Times New Roman" w:cs="Times New Roman"/>
          <w:lang w:val="ru-RU"/>
        </w:rPr>
        <w:t>ри/ месеца, считано от крайния срок на подаване на оферти.</w:t>
      </w:r>
    </w:p>
    <w:p w:rsidR="00300A68" w:rsidRDefault="00952626" w:rsidP="00785817">
      <w:pPr>
        <w:shd w:val="clear" w:color="auto" w:fill="FFFFFF"/>
        <w:spacing w:after="0" w:line="240" w:lineRule="auto"/>
        <w:ind w:left="-397" w:right="-567" w:firstLine="851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952626">
        <w:rPr>
          <w:rFonts w:ascii="Times New Roman" w:eastAsia="Times New Roman" w:hAnsi="Times New Roman" w:cs="Times New Roman"/>
          <w:spacing w:val="3"/>
          <w:lang w:val="ru-RU"/>
        </w:rPr>
        <w:t>Запознати сме и приемаме условията на</w:t>
      </w:r>
    </w:p>
    <w:p w:rsidR="00952626" w:rsidRPr="00952626" w:rsidRDefault="00952626" w:rsidP="00785817">
      <w:pPr>
        <w:shd w:val="clear" w:color="auto" w:fill="FFFFFF"/>
        <w:spacing w:after="0" w:line="240" w:lineRule="auto"/>
        <w:ind w:left="-397" w:right="-567" w:firstLine="851"/>
        <w:jc w:val="both"/>
        <w:rPr>
          <w:rFonts w:ascii="Times New Roman" w:eastAsia="Times New Roman" w:hAnsi="Times New Roman" w:cs="Times New Roman"/>
          <w:spacing w:val="3"/>
          <w:lang w:val="ru-RU"/>
        </w:rPr>
      </w:pPr>
      <w:r w:rsidRPr="00952626">
        <w:rPr>
          <w:rFonts w:ascii="Times New Roman" w:eastAsia="Times New Roman" w:hAnsi="Times New Roman" w:cs="Times New Roman"/>
          <w:spacing w:val="3"/>
          <w:lang w:val="ru-RU"/>
        </w:rPr>
        <w:t>проекта на договор.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 Съгласни сме гаранцията за изпълнение на договора да бъде в размер на 4% /</w:t>
      </w:r>
      <w:r w:rsidRPr="00952626">
        <w:rPr>
          <w:rFonts w:ascii="Times New Roman" w:eastAsia="Times New Roman" w:hAnsi="Times New Roman" w:cs="Times New Roman"/>
        </w:rPr>
        <w:t>четири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 процента/ от стойността на договора без ДДС, която ще представим при </w:t>
      </w:r>
      <w:r w:rsidRPr="00952626">
        <w:rPr>
          <w:rFonts w:ascii="Times New Roman" w:eastAsia="Times New Roman" w:hAnsi="Times New Roman" w:cs="Times New Roman"/>
        </w:rPr>
        <w:t>сключване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 на договора. </w:t>
      </w:r>
      <w:r w:rsidRPr="00952626">
        <w:rPr>
          <w:rFonts w:ascii="Times New Roman" w:eastAsia="Times New Roman" w:hAnsi="Times New Roman" w:cs="Times New Roman"/>
          <w:spacing w:val="3"/>
          <w:lang w:val="ru-RU"/>
        </w:rPr>
        <w:t xml:space="preserve">Ако бъдем </w:t>
      </w:r>
      <w:r w:rsidRPr="00952626">
        <w:rPr>
          <w:rFonts w:ascii="Times New Roman" w:eastAsia="Times New Roman" w:hAnsi="Times New Roman" w:cs="Times New Roman"/>
          <w:spacing w:val="-2"/>
          <w:lang w:val="ru-RU"/>
        </w:rPr>
        <w:t>определени за изпълнител, ще сключим договор в законоустановения срок.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>Продуктите, които ще доставяме за нуждите на Студентски стол и УЦ „</w:t>
      </w:r>
      <w:proofErr w:type="spellStart"/>
      <w:r w:rsidRPr="00952626">
        <w:rPr>
          <w:rFonts w:ascii="Times New Roman" w:eastAsia="Times New Roman" w:hAnsi="Times New Roman" w:cs="Times New Roman"/>
          <w:lang w:eastAsia="bg-BG"/>
        </w:rPr>
        <w:t>Бачиново</w:t>
      </w:r>
      <w:proofErr w:type="spellEnd"/>
      <w:r w:rsidRPr="00952626">
        <w:rPr>
          <w:rFonts w:ascii="Times New Roman" w:eastAsia="Times New Roman" w:hAnsi="Times New Roman" w:cs="Times New Roman"/>
          <w:lang w:eastAsia="bg-BG"/>
        </w:rPr>
        <w:t xml:space="preserve">“, ще отговарят на изискванията на Възложителя, посочени по-долу в ТЕХНИЧЕСКО ПРЕДЛОЖЕНИЕ, както и ще са: </w:t>
      </w:r>
    </w:p>
    <w:p w:rsidR="00952626" w:rsidRPr="00952626" w:rsidRDefault="00952626" w:rsidP="00785817">
      <w:pPr>
        <w:autoSpaceDE w:val="0"/>
        <w:autoSpaceDN w:val="0"/>
        <w:adjustRightInd w:val="0"/>
        <w:spacing w:after="47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>1. В съответствие с  изискванията - посочени в техническата спецификация на ВЪЗЛОЖИТЕЛЯ, и приложимите нормативни актове, свързани с изпълнението на обществената поръчка.</w:t>
      </w:r>
    </w:p>
    <w:p w:rsidR="00952626" w:rsidRPr="00952626" w:rsidRDefault="00952626" w:rsidP="00785817">
      <w:pPr>
        <w:autoSpaceDE w:val="0"/>
        <w:autoSpaceDN w:val="0"/>
        <w:adjustRightInd w:val="0"/>
        <w:spacing w:after="47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2. С остатъчен срок на годност не по-малък от 75 % от общия срок на годност на продукта, считано от датата на доставка. </w:t>
      </w:r>
    </w:p>
    <w:p w:rsidR="00952626" w:rsidRPr="00952626" w:rsidRDefault="00952626" w:rsidP="00785817">
      <w:pPr>
        <w:autoSpaceDE w:val="0"/>
        <w:autoSpaceDN w:val="0"/>
        <w:adjustRightInd w:val="0"/>
        <w:spacing w:after="47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3. Придружени от сертификат и/или друг еквивалентен документ, указващ произхода, качеството, срока на годност и условията за съхранение на продукта за всяка доставка. </w:t>
      </w:r>
    </w:p>
    <w:p w:rsidR="00952626" w:rsidRPr="00952626" w:rsidRDefault="00952626" w:rsidP="00785817">
      <w:pPr>
        <w:autoSpaceDE w:val="0"/>
        <w:autoSpaceDN w:val="0"/>
        <w:adjustRightInd w:val="0"/>
        <w:spacing w:after="47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4. Етикетирани в съответствие със Закона за храните и Наредба за изискванията за етикетирането и представянето на храните.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Декларираме, че опаковките на продуктите, които ще доставяме, ще отговарят на следните изисквания: </w:t>
      </w:r>
    </w:p>
    <w:p w:rsidR="00952626" w:rsidRPr="00952626" w:rsidRDefault="00952626" w:rsidP="00785817">
      <w:pPr>
        <w:autoSpaceDE w:val="0"/>
        <w:autoSpaceDN w:val="0"/>
        <w:adjustRightInd w:val="0"/>
        <w:spacing w:after="45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952626" w:rsidRPr="00952626" w:rsidRDefault="00952626" w:rsidP="00785817">
      <w:pPr>
        <w:autoSpaceDE w:val="0"/>
        <w:autoSpaceDN w:val="0"/>
        <w:adjustRightInd w:val="0"/>
        <w:spacing w:after="45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lastRenderedPageBreak/>
        <w:t xml:space="preserve">- При доставка опаковката ще бъде с </w:t>
      </w:r>
      <w:proofErr w:type="spellStart"/>
      <w:r w:rsidRPr="00952626">
        <w:rPr>
          <w:rFonts w:ascii="Times New Roman" w:eastAsia="Times New Roman" w:hAnsi="Times New Roman" w:cs="Times New Roman"/>
          <w:lang w:eastAsia="bg-BG"/>
        </w:rPr>
        <w:t>ненарушена</w:t>
      </w:r>
      <w:proofErr w:type="spellEnd"/>
      <w:r w:rsidRPr="00952626">
        <w:rPr>
          <w:rFonts w:ascii="Times New Roman" w:eastAsia="Times New Roman" w:hAnsi="Times New Roman" w:cs="Times New Roman"/>
          <w:lang w:eastAsia="bg-BG"/>
        </w:rPr>
        <w:t xml:space="preserve"> цялост; </w:t>
      </w:r>
    </w:p>
    <w:p w:rsidR="00952626" w:rsidRPr="00952626" w:rsidRDefault="00952626" w:rsidP="00785817">
      <w:pPr>
        <w:autoSpaceDE w:val="0"/>
        <w:autoSpaceDN w:val="0"/>
        <w:adjustRightInd w:val="0"/>
        <w:spacing w:after="45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- Доставяните продукти ще са етикетирани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Декларираме, че носим пълна отговорност за вреди, произтекли от доставени от нас некачествени продукти.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Декларираме, че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952626">
        <w:rPr>
          <w:rFonts w:ascii="Times New Roman" w:eastAsia="Times New Roman" w:hAnsi="Times New Roman" w:cs="Times New Roman"/>
          <w:i/>
          <w:iCs/>
          <w:lang w:eastAsia="bg-BG"/>
        </w:rPr>
        <w:t xml:space="preserve">(когато се предвижда участие на подизпълнители).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 w:rsidRPr="00952626">
        <w:rPr>
          <w:rFonts w:ascii="Times New Roman" w:eastAsia="Times New Roman" w:hAnsi="Times New Roman" w:cs="Times New Roman"/>
          <w:lang w:eastAsia="bg-BG"/>
        </w:rPr>
        <w:t xml:space="preserve">Приемаме, срокът за реагиране в случай на рекламация на доставените хранителни продукти, да бъде  до </w:t>
      </w:r>
      <w:r w:rsidRPr="00952626">
        <w:rPr>
          <w:rFonts w:ascii="Times New Roman" w:eastAsia="Times New Roman" w:hAnsi="Times New Roman" w:cs="Times New Roman"/>
          <w:lang w:val="en-US" w:eastAsia="bg-BG"/>
        </w:rPr>
        <w:t>4</w:t>
      </w:r>
      <w:r w:rsidRPr="0095262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52626">
        <w:rPr>
          <w:rFonts w:ascii="Times New Roman" w:eastAsia="Times New Roman" w:hAnsi="Times New Roman" w:cs="Times New Roman"/>
          <w:lang w:val="en-US" w:eastAsia="bg-BG"/>
        </w:rPr>
        <w:t>/</w:t>
      </w:r>
      <w:r w:rsidRPr="00952626">
        <w:rPr>
          <w:rFonts w:ascii="Times New Roman" w:eastAsia="Times New Roman" w:hAnsi="Times New Roman" w:cs="Times New Roman"/>
          <w:lang w:eastAsia="bg-BG"/>
        </w:rPr>
        <w:t>четири</w:t>
      </w:r>
      <w:r w:rsidRPr="00952626">
        <w:rPr>
          <w:rFonts w:ascii="Times New Roman" w:eastAsia="Times New Roman" w:hAnsi="Times New Roman" w:cs="Times New Roman"/>
          <w:lang w:val="en-US" w:eastAsia="bg-BG"/>
        </w:rPr>
        <w:t xml:space="preserve"> / </w:t>
      </w:r>
      <w:r w:rsidRPr="00952626">
        <w:rPr>
          <w:rFonts w:ascii="Times New Roman" w:eastAsia="Times New Roman" w:hAnsi="Times New Roman" w:cs="Times New Roman"/>
          <w:lang w:eastAsia="bg-BG"/>
        </w:rPr>
        <w:t xml:space="preserve">часа от получаване на рекламацията. </w:t>
      </w:r>
    </w:p>
    <w:p w:rsidR="00952626" w:rsidRPr="00952626" w:rsidRDefault="00952626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</w:p>
    <w:p w:rsidR="00952626" w:rsidRPr="00952626" w:rsidRDefault="00D86C98" w:rsidP="00785817">
      <w:pPr>
        <w:autoSpaceDE w:val="0"/>
        <w:autoSpaceDN w:val="0"/>
        <w:adjustRightInd w:val="0"/>
        <w:spacing w:after="0" w:line="240" w:lineRule="auto"/>
        <w:ind w:left="-397" w:right="-567" w:firstLine="90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</w:t>
      </w:r>
      <w:r w:rsidR="002A0DCC" w:rsidRPr="00952626">
        <w:rPr>
          <w:rFonts w:ascii="Times New Roman" w:eastAsia="Times New Roman" w:hAnsi="Times New Roman" w:cs="Times New Roman"/>
          <w:lang w:eastAsia="bg-BG"/>
        </w:rPr>
        <w:t xml:space="preserve"> </w:t>
      </w:r>
      <w:r w:rsidR="002A0DCC" w:rsidRPr="00952626">
        <w:rPr>
          <w:rFonts w:ascii="Times New Roman" w:eastAsia="Times New Roman" w:hAnsi="Times New Roman" w:cs="Times New Roman"/>
          <w:b/>
          <w:bCs/>
          <w:lang w:eastAsia="bg-BG"/>
        </w:rPr>
        <w:t xml:space="preserve">техническо предложение </w:t>
      </w:r>
      <w:r w:rsidR="002A0DCC" w:rsidRPr="00952626">
        <w:rPr>
          <w:rFonts w:ascii="Times New Roman" w:eastAsia="Times New Roman" w:hAnsi="Times New Roman" w:cs="Times New Roman"/>
          <w:lang w:eastAsia="bg-BG"/>
        </w:rPr>
        <w:t xml:space="preserve">за изпълнение на обществена поръчка с </w:t>
      </w:r>
      <w:r w:rsidR="002A0DCC">
        <w:rPr>
          <w:rFonts w:ascii="Times New Roman" w:eastAsia="Times New Roman" w:hAnsi="Times New Roman" w:cs="Times New Roman"/>
          <w:lang w:eastAsia="bg-BG"/>
        </w:rPr>
        <w:t xml:space="preserve">горепосочения </w:t>
      </w:r>
      <w:r w:rsidR="002A0DCC" w:rsidRPr="00952626">
        <w:rPr>
          <w:rFonts w:ascii="Times New Roman" w:eastAsia="Times New Roman" w:hAnsi="Times New Roman" w:cs="Times New Roman"/>
          <w:lang w:eastAsia="bg-BG"/>
        </w:rPr>
        <w:t>предмет</w:t>
      </w:r>
      <w:r>
        <w:rPr>
          <w:rFonts w:ascii="Times New Roman" w:eastAsia="Times New Roman" w:hAnsi="Times New Roman" w:cs="Times New Roman"/>
          <w:lang w:eastAsia="bg-BG"/>
        </w:rPr>
        <w:t xml:space="preserve"> предлагаме доставката на следните артикули, както следва:</w:t>
      </w:r>
    </w:p>
    <w:tbl>
      <w:tblPr>
        <w:tblW w:w="1001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219"/>
        <w:gridCol w:w="885"/>
        <w:gridCol w:w="2269"/>
        <w:gridCol w:w="394"/>
        <w:gridCol w:w="1212"/>
        <w:gridCol w:w="1506"/>
      </w:tblGrid>
      <w:tr w:rsidR="00952626" w:rsidRPr="00952626" w:rsidTr="00785817">
        <w:trPr>
          <w:trHeight w:val="2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52626" w:rsidRPr="00952626" w:rsidTr="00785817">
        <w:trPr>
          <w:trHeight w:val="420"/>
        </w:trPr>
        <w:tc>
          <w:tcPr>
            <w:tcW w:w="100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 И ДРУГИ</w:t>
            </w:r>
          </w:p>
        </w:tc>
      </w:tr>
      <w:tr w:rsidR="00952626" w:rsidRPr="00952626" w:rsidTr="00785817">
        <w:trPr>
          <w:trHeight w:val="420"/>
        </w:trPr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ИЗИСКВАНЕ НА ВЪЗЛОЖИТЕЛЯ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</w:p>
        </w:tc>
      </w:tr>
      <w:tr w:rsidR="00952626" w:rsidRPr="00952626" w:rsidTr="00785817">
        <w:trPr>
          <w:trHeight w:val="27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СТАНДАРТ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№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ПРОИЗВОДИТЕЛ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МАРКА</w:t>
            </w:r>
          </w:p>
        </w:tc>
      </w:tr>
      <w:tr w:rsidR="00952626" w:rsidRPr="00952626" w:rsidTr="0078581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Минерална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вода,еквивалентна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минерална вода „Горна баня”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Технологичната   документация на производителя. Наредба №9/16.03.2001      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РЕТ- 1.5л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Технологичната   документация на производителя.  Наредба №9/16.03.2001          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 ,еквивалент на минерална вода „Девин”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РЕТ- 0.500л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-РЕТ- 1.5л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 ,еквивалент на минерална вода „Банкя”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 -1.5л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вода, еквивалент на минерална вода „Хисар”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4,1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4,2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Вода за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диспенсър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- 19 литра в галон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минерална вода - 19 л.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2626" w:rsidRPr="00952626" w:rsidTr="0078581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трапезна вода - 19 л.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Технологичната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документация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производителя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Наредба</w:t>
            </w:r>
            <w:proofErr w:type="spellEnd"/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№9/16.03.2001           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2626" w:rsidRPr="00952626" w:rsidRDefault="00952626" w:rsidP="0095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526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952626" w:rsidRPr="00952626" w:rsidRDefault="00952626" w:rsidP="00952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2626" w:rsidRPr="00952626" w:rsidRDefault="00952626" w:rsidP="00785817">
      <w:pPr>
        <w:spacing w:after="120" w:line="240" w:lineRule="auto"/>
        <w:ind w:left="-567" w:right="-567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952626">
        <w:rPr>
          <w:rFonts w:ascii="Times New Roman" w:eastAsia="Times New Roman" w:hAnsi="Times New Roman" w:cs="Times New Roman"/>
          <w:b/>
          <w:lang w:val="ru-RU"/>
        </w:rPr>
        <w:t>Декларираме</w:t>
      </w:r>
      <w:r w:rsidRPr="00952626">
        <w:rPr>
          <w:rFonts w:ascii="Times New Roman" w:eastAsia="Times New Roman" w:hAnsi="Times New Roman" w:cs="Times New Roman"/>
          <w:lang w:val="ru-RU"/>
        </w:rPr>
        <w:t xml:space="preserve">, че нашето предложение отговаря на разпоредбите на ЗОП, ППЗОП, обявлението за обществена поръчка и условията на Възложителя.  </w:t>
      </w:r>
    </w:p>
    <w:p w:rsidR="00952626" w:rsidRPr="00952626" w:rsidRDefault="00952626" w:rsidP="00785817">
      <w:pPr>
        <w:spacing w:after="0" w:line="240" w:lineRule="auto"/>
        <w:ind w:left="-567" w:right="-567"/>
        <w:rPr>
          <w:rFonts w:ascii="Times New Roman" w:eastAsia="Times New Roman" w:hAnsi="Times New Roman" w:cs="Times New Roman"/>
        </w:rPr>
      </w:pPr>
    </w:p>
    <w:p w:rsidR="00952626" w:rsidRPr="00952626" w:rsidRDefault="00952626" w:rsidP="00785817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</w:rPr>
      </w:pPr>
      <w:r w:rsidRPr="00952626">
        <w:rPr>
          <w:rFonts w:ascii="Times New Roman" w:eastAsia="Times New Roman" w:hAnsi="Times New Roman" w:cs="Times New Roman"/>
        </w:rPr>
        <w:t>Дата.....................</w:t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  <w:t>Участник:................................................</w:t>
      </w:r>
    </w:p>
    <w:p w:rsidR="00952626" w:rsidRPr="00952626" w:rsidRDefault="00952626" w:rsidP="00785817">
      <w:pPr>
        <w:spacing w:after="0" w:line="240" w:lineRule="auto"/>
        <w:ind w:left="-567" w:right="-567" w:firstLine="709"/>
        <w:rPr>
          <w:rFonts w:ascii="Times New Roman" w:eastAsia="Times New Roman" w:hAnsi="Times New Roman" w:cs="Times New Roman"/>
        </w:rPr>
      </w:pPr>
      <w:r w:rsidRPr="00952626">
        <w:rPr>
          <w:rFonts w:ascii="Times New Roman" w:eastAsia="Times New Roman" w:hAnsi="Times New Roman" w:cs="Times New Roman"/>
        </w:rPr>
        <w:t>гр..........................</w:t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</w:r>
      <w:r w:rsidRPr="00952626">
        <w:rPr>
          <w:rFonts w:ascii="Times New Roman" w:eastAsia="Times New Roman" w:hAnsi="Times New Roman" w:cs="Times New Roman"/>
        </w:rPr>
        <w:tab/>
        <w:t xml:space="preserve"> (име, подпис и печат)</w:t>
      </w:r>
      <w:r w:rsidRPr="00952626">
        <w:rPr>
          <w:rFonts w:ascii="Times New Roman" w:eastAsia="Times New Roman" w:hAnsi="Times New Roman" w:cs="Times New Roman"/>
        </w:rPr>
        <w:tab/>
      </w:r>
    </w:p>
    <w:p w:rsidR="00952626" w:rsidRPr="00952626" w:rsidRDefault="00952626" w:rsidP="00785817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</w:rPr>
      </w:pPr>
    </w:p>
    <w:p w:rsidR="007D66E0" w:rsidRDefault="007D66E0" w:rsidP="00785817">
      <w:pPr>
        <w:ind w:left="-567" w:right="-567"/>
      </w:pPr>
    </w:p>
    <w:sectPr w:rsidR="007D6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07" w:rsidRDefault="00145E07" w:rsidP="004A2794">
      <w:pPr>
        <w:spacing w:after="0" w:line="240" w:lineRule="auto"/>
      </w:pPr>
      <w:r>
        <w:separator/>
      </w:r>
    </w:p>
  </w:endnote>
  <w:endnote w:type="continuationSeparator" w:id="0">
    <w:p w:rsidR="00145E07" w:rsidRDefault="00145E07" w:rsidP="004A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07" w:rsidRDefault="00145E07" w:rsidP="004A2794">
      <w:pPr>
        <w:spacing w:after="0" w:line="240" w:lineRule="auto"/>
      </w:pPr>
      <w:r>
        <w:separator/>
      </w:r>
    </w:p>
  </w:footnote>
  <w:footnote w:type="continuationSeparator" w:id="0">
    <w:p w:rsidR="00145E07" w:rsidRDefault="00145E07" w:rsidP="004A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94" w:rsidRPr="004A2794" w:rsidRDefault="004A2794" w:rsidP="004A2794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4A2794">
      <w:rPr>
        <w:rFonts w:ascii="Times New Roman" w:hAnsi="Times New Roman" w:cs="Times New Roman"/>
        <w:b/>
        <w:sz w:val="24"/>
        <w:szCs w:val="24"/>
      </w:rPr>
      <w:t>Образец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26"/>
    <w:rsid w:val="00145E07"/>
    <w:rsid w:val="002A0DCC"/>
    <w:rsid w:val="00300A68"/>
    <w:rsid w:val="003A3A1E"/>
    <w:rsid w:val="0046198F"/>
    <w:rsid w:val="004A2794"/>
    <w:rsid w:val="00734EC4"/>
    <w:rsid w:val="00750EB7"/>
    <w:rsid w:val="00785817"/>
    <w:rsid w:val="007D66E0"/>
    <w:rsid w:val="00952626"/>
    <w:rsid w:val="00D86C98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4046-0268-4AB2-A5F8-997D92D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94"/>
  </w:style>
  <w:style w:type="paragraph" w:styleId="Footer">
    <w:name w:val="footer"/>
    <w:basedOn w:val="Normal"/>
    <w:link w:val="FooterChar"/>
    <w:uiPriority w:val="99"/>
    <w:unhideWhenUsed/>
    <w:rsid w:val="004A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3471-36E9-4EF7-8B5F-59738ACB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2018-05-29T13:37:00Z</dcterms:created>
  <dcterms:modified xsi:type="dcterms:W3CDTF">2018-05-31T08:08:00Z</dcterms:modified>
</cp:coreProperties>
</file>