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B9" w:rsidRPr="003D370F" w:rsidRDefault="00820CB9" w:rsidP="003D370F">
      <w:pPr>
        <w:spacing w:after="15" w:line="259" w:lineRule="auto"/>
        <w:ind w:left="7080" w:right="178" w:firstLine="0"/>
        <w:rPr>
          <w:szCs w:val="24"/>
        </w:rPr>
      </w:pPr>
      <w:r w:rsidRPr="00820CB9">
        <w:rPr>
          <w:szCs w:val="24"/>
        </w:rPr>
        <w:t>Образец №10</w:t>
      </w:r>
    </w:p>
    <w:p w:rsidR="00820CB9" w:rsidRDefault="00820CB9" w:rsidP="000B3896">
      <w:pPr>
        <w:spacing w:after="15" w:line="259" w:lineRule="auto"/>
        <w:ind w:left="0" w:right="178" w:firstLine="0"/>
        <w:jc w:val="right"/>
        <w:rPr>
          <w:b/>
          <w:szCs w:val="24"/>
        </w:rPr>
      </w:pPr>
    </w:p>
    <w:p w:rsidR="002249C6" w:rsidRDefault="002249C6" w:rsidP="003D370F">
      <w:pPr>
        <w:spacing w:after="15" w:line="259" w:lineRule="auto"/>
        <w:ind w:left="0" w:right="178" w:firstLine="0"/>
        <w:jc w:val="right"/>
        <w:rPr>
          <w:szCs w:val="24"/>
        </w:rPr>
      </w:pPr>
    </w:p>
    <w:p w:rsidR="002249C6" w:rsidRDefault="000B3896" w:rsidP="003D370F">
      <w:pPr>
        <w:spacing w:after="15" w:line="259" w:lineRule="auto"/>
        <w:ind w:left="0" w:right="178" w:firstLine="0"/>
        <w:jc w:val="right"/>
        <w:rPr>
          <w:szCs w:val="24"/>
        </w:rPr>
      </w:pPr>
      <w:r w:rsidRPr="00820CB9">
        <w:rPr>
          <w:szCs w:val="24"/>
        </w:rPr>
        <w:t xml:space="preserve">ПРОЕКТ  </w:t>
      </w:r>
    </w:p>
    <w:p w:rsidR="002249C6" w:rsidRDefault="002249C6" w:rsidP="003D370F">
      <w:pPr>
        <w:spacing w:after="15" w:line="259" w:lineRule="auto"/>
        <w:ind w:left="0" w:right="178" w:firstLine="0"/>
        <w:jc w:val="right"/>
        <w:rPr>
          <w:szCs w:val="24"/>
        </w:rPr>
      </w:pPr>
    </w:p>
    <w:p w:rsidR="000B3896" w:rsidRPr="002B2E24" w:rsidRDefault="000B3896" w:rsidP="003D370F">
      <w:pPr>
        <w:spacing w:after="15" w:line="259" w:lineRule="auto"/>
        <w:ind w:left="0" w:right="178" w:firstLine="0"/>
        <w:jc w:val="righ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112" w:line="259" w:lineRule="auto"/>
        <w:ind w:left="1042" w:right="1190"/>
        <w:jc w:val="center"/>
        <w:rPr>
          <w:szCs w:val="24"/>
        </w:rPr>
      </w:pPr>
      <w:r w:rsidRPr="002B2E24">
        <w:rPr>
          <w:b/>
          <w:szCs w:val="24"/>
        </w:rPr>
        <w:t xml:space="preserve">ДОГОВОР </w:t>
      </w:r>
    </w:p>
    <w:p w:rsidR="000B3896" w:rsidRDefault="000B3896" w:rsidP="000B3896">
      <w:pPr>
        <w:spacing w:after="14" w:line="259" w:lineRule="auto"/>
        <w:ind w:left="1042" w:right="1198"/>
        <w:jc w:val="center"/>
        <w:rPr>
          <w:b/>
          <w:szCs w:val="24"/>
        </w:rPr>
      </w:pPr>
      <w:r w:rsidRPr="002B2E24">
        <w:rPr>
          <w:b/>
          <w:szCs w:val="24"/>
        </w:rPr>
        <w:t xml:space="preserve">за възлагане на обществена поръчка </w:t>
      </w:r>
    </w:p>
    <w:p w:rsidR="00E53686" w:rsidRPr="002B2E24" w:rsidRDefault="00E53686" w:rsidP="000B3896">
      <w:pPr>
        <w:spacing w:after="14" w:line="259" w:lineRule="auto"/>
        <w:ind w:left="1042" w:right="1198"/>
        <w:jc w:val="center"/>
        <w:rPr>
          <w:szCs w:val="24"/>
        </w:rPr>
      </w:pPr>
    </w:p>
    <w:p w:rsidR="000B3896" w:rsidRPr="002B2E24" w:rsidRDefault="000B3896" w:rsidP="000B3896">
      <w:pPr>
        <w:spacing w:after="81" w:line="259" w:lineRule="auto"/>
        <w:ind w:left="0" w:right="106" w:firstLine="0"/>
        <w:jc w:val="center"/>
        <w:rPr>
          <w:szCs w:val="24"/>
        </w:rPr>
      </w:pP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line="425" w:lineRule="auto"/>
        <w:ind w:left="19" w:right="99"/>
        <w:rPr>
          <w:szCs w:val="24"/>
        </w:rPr>
      </w:pPr>
      <w:r w:rsidRPr="002B2E24">
        <w:rPr>
          <w:b/>
          <w:szCs w:val="24"/>
        </w:rPr>
        <w:t xml:space="preserve">  </w:t>
      </w:r>
      <w:r w:rsidR="00E53686">
        <w:rPr>
          <w:b/>
          <w:szCs w:val="24"/>
        </w:rPr>
        <w:tab/>
      </w:r>
      <w:r w:rsidRPr="002B2E24">
        <w:rPr>
          <w:szCs w:val="24"/>
        </w:rPr>
        <w:t>Днес, ………………. 201</w:t>
      </w:r>
      <w:r w:rsidR="00FD6FB6">
        <w:rPr>
          <w:szCs w:val="24"/>
        </w:rPr>
        <w:t>8</w:t>
      </w:r>
      <w:r w:rsidRPr="002B2E24">
        <w:rPr>
          <w:szCs w:val="24"/>
        </w:rPr>
        <w:t xml:space="preserve"> година, в гр. Благоевград, се сключи настоящият договор за възлагане на обществена поръчка, между:  </w:t>
      </w:r>
    </w:p>
    <w:p w:rsidR="000B3896" w:rsidRPr="002B2E24" w:rsidRDefault="000B3896" w:rsidP="000B3896">
      <w:pPr>
        <w:numPr>
          <w:ilvl w:val="0"/>
          <w:numId w:val="1"/>
        </w:numPr>
        <w:spacing w:line="355" w:lineRule="auto"/>
        <w:ind w:right="99" w:firstLine="720"/>
        <w:rPr>
          <w:szCs w:val="24"/>
        </w:rPr>
      </w:pPr>
      <w:r w:rsidRPr="002B2E24">
        <w:rPr>
          <w:b/>
          <w:szCs w:val="24"/>
        </w:rPr>
        <w:t>ЮЗУ “НЕОФИТ РИЛСКИ“ – гр. Благоевград</w:t>
      </w:r>
      <w:r w:rsidR="00FD6FB6">
        <w:rPr>
          <w:szCs w:val="24"/>
        </w:rPr>
        <w:t xml:space="preserve">, ул. </w:t>
      </w:r>
      <w:r w:rsidRPr="002B2E24">
        <w:rPr>
          <w:szCs w:val="24"/>
        </w:rPr>
        <w:t>Иван Михайлов – 66, ЕИК № BG 000017149, представ</w:t>
      </w:r>
      <w:r w:rsidR="00FD6FB6">
        <w:rPr>
          <w:szCs w:val="24"/>
        </w:rPr>
        <w:t>ляван проф</w:t>
      </w:r>
      <w:r>
        <w:rPr>
          <w:szCs w:val="24"/>
        </w:rPr>
        <w:t>. д-р Борислав Юруков</w:t>
      </w:r>
      <w:r w:rsidRPr="002B2E24">
        <w:rPr>
          <w:szCs w:val="24"/>
        </w:rPr>
        <w:t xml:space="preserve"> – ректор, чрез Николай </w:t>
      </w:r>
      <w:proofErr w:type="spellStart"/>
      <w:r w:rsidRPr="002B2E24">
        <w:rPr>
          <w:szCs w:val="24"/>
        </w:rPr>
        <w:t>Тахов</w:t>
      </w:r>
      <w:proofErr w:type="spellEnd"/>
      <w:r w:rsidRPr="002B2E24">
        <w:rPr>
          <w:szCs w:val="24"/>
        </w:rPr>
        <w:t xml:space="preserve"> – помощник-ректор, упълномощен със Заповед № 1590/30.06.2016 година, и Трендафил </w:t>
      </w:r>
      <w:proofErr w:type="spellStart"/>
      <w:r w:rsidRPr="002B2E24">
        <w:rPr>
          <w:szCs w:val="24"/>
        </w:rPr>
        <w:t>Мудурски</w:t>
      </w:r>
      <w:proofErr w:type="spellEnd"/>
      <w:r w:rsidRPr="002B2E24">
        <w:rPr>
          <w:szCs w:val="24"/>
        </w:rPr>
        <w:t xml:space="preserve"> – главен счетоводител, наричан накратко </w:t>
      </w:r>
    </w:p>
    <w:p w:rsidR="000B3896" w:rsidRPr="002B2E24" w:rsidRDefault="000B3896" w:rsidP="000B3896">
      <w:pPr>
        <w:spacing w:after="143" w:line="265" w:lineRule="auto"/>
        <w:ind w:left="9" w:right="0"/>
        <w:jc w:val="left"/>
        <w:rPr>
          <w:szCs w:val="24"/>
        </w:rPr>
      </w:pPr>
      <w:r w:rsidRPr="002B2E24">
        <w:rPr>
          <w:b/>
          <w:szCs w:val="24"/>
        </w:rPr>
        <w:t>ВЪЗЛОЖИТЕЛ</w:t>
      </w:r>
      <w:r w:rsidRPr="002B2E24">
        <w:rPr>
          <w:szCs w:val="24"/>
        </w:rPr>
        <w:t>,</w:t>
      </w:r>
      <w:r w:rsidRPr="002B2E24">
        <w:rPr>
          <w:b/>
          <w:szCs w:val="24"/>
        </w:rPr>
        <w:t xml:space="preserve"> от една страна, и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numPr>
          <w:ilvl w:val="0"/>
          <w:numId w:val="1"/>
        </w:numPr>
        <w:spacing w:after="75" w:line="334" w:lineRule="auto"/>
        <w:ind w:right="99" w:firstLine="720"/>
        <w:rPr>
          <w:szCs w:val="24"/>
        </w:rPr>
      </w:pPr>
      <w:r w:rsidRPr="002B2E24">
        <w:rPr>
          <w:b/>
          <w:szCs w:val="24"/>
        </w:rPr>
        <w:t>……………………</w:t>
      </w:r>
      <w:r w:rsidRPr="002B2E24">
        <w:rPr>
          <w:szCs w:val="24"/>
        </w:rPr>
        <w:t xml:space="preserve">, със седалище и адрес на управление: гр. ……….., адрес за кореспонденция: ……………….., ЕИК …., представлявано от ……………. – управител и законен представител/упълномощено лице – име, длъжност, акт на който се основава представителната му власт, определен </w:t>
      </w:r>
      <w:r w:rsidRPr="002B2E24">
        <w:rPr>
          <w:b/>
          <w:szCs w:val="24"/>
        </w:rPr>
        <w:t>за ИЗПЪЛНИТЕЛ</w:t>
      </w:r>
      <w:r w:rsidRPr="002B2E24">
        <w:rPr>
          <w:szCs w:val="24"/>
        </w:rPr>
        <w:t xml:space="preserve"> на обществена поръчка с уникален код ………….. г. за възлагане на обществена поръчка, </w:t>
      </w:r>
      <w:r w:rsidRPr="002B2E24">
        <w:rPr>
          <w:b/>
          <w:szCs w:val="24"/>
        </w:rPr>
        <w:t>от друга страна</w:t>
      </w:r>
      <w:r w:rsidRPr="002B2E24">
        <w:rPr>
          <w:szCs w:val="24"/>
        </w:rPr>
        <w:t xml:space="preserve">.  </w:t>
      </w:r>
    </w:p>
    <w:p w:rsidR="000B3896" w:rsidRPr="002B2E24" w:rsidRDefault="000B3896" w:rsidP="000B3896">
      <w:pPr>
        <w:tabs>
          <w:tab w:val="center" w:pos="2673"/>
        </w:tabs>
        <w:ind w:left="0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Страните се споразумяха за следното:  </w:t>
      </w:r>
    </w:p>
    <w:p w:rsidR="000B3896" w:rsidRPr="002B2E24" w:rsidRDefault="000B3896" w:rsidP="000B3896">
      <w:pPr>
        <w:spacing w:after="132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spacing w:after="189" w:line="265" w:lineRule="auto"/>
        <w:ind w:left="2751" w:right="0"/>
        <w:jc w:val="left"/>
        <w:rPr>
          <w:szCs w:val="24"/>
        </w:rPr>
      </w:pPr>
      <w:r w:rsidRPr="002B2E24">
        <w:rPr>
          <w:b/>
          <w:szCs w:val="24"/>
        </w:rPr>
        <w:t>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Pr="002B2E24">
        <w:rPr>
          <w:b/>
          <w:szCs w:val="24"/>
        </w:rPr>
        <w:t>ПРЕДМЕТ  НА ДОГОВОРА</w:t>
      </w:r>
      <w:r w:rsidRPr="002B2E24">
        <w:rPr>
          <w:szCs w:val="24"/>
        </w:rPr>
        <w:t xml:space="preserve">. </w:t>
      </w:r>
      <w:r w:rsidRPr="002B2E24">
        <w:rPr>
          <w:b/>
          <w:szCs w:val="24"/>
        </w:rPr>
        <w:t xml:space="preserve">СРОКОВЕ. </w:t>
      </w:r>
    </w:p>
    <w:p w:rsidR="000B3896" w:rsidRPr="002B2E24" w:rsidRDefault="000B3896" w:rsidP="000B3896">
      <w:pPr>
        <w:spacing w:after="63" w:line="364" w:lineRule="auto"/>
        <w:ind w:left="9" w:right="99" w:firstLine="706"/>
        <w:rPr>
          <w:szCs w:val="24"/>
        </w:rPr>
      </w:pPr>
      <w:r w:rsidRPr="002B2E24">
        <w:rPr>
          <w:szCs w:val="24"/>
        </w:rPr>
        <w:t xml:space="preserve"> </w:t>
      </w:r>
      <w:r w:rsidRPr="002B2E24">
        <w:rPr>
          <w:b/>
          <w:szCs w:val="24"/>
        </w:rPr>
        <w:t>Чл. 1.</w:t>
      </w:r>
      <w:r w:rsidRPr="002B2E24">
        <w:rPr>
          <w:szCs w:val="24"/>
        </w:rPr>
        <w:t xml:space="preserve"> (1) </w:t>
      </w: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>извършва периодични доставки на строителни материали и аксесоари в съответствие с техническото и  ценово предложение по обособени позиции № ………………….</w:t>
      </w:r>
      <w:r w:rsidRPr="002B2E24">
        <w:rPr>
          <w:b/>
          <w:szCs w:val="24"/>
        </w:rPr>
        <w:t xml:space="preserve">, </w:t>
      </w:r>
      <w:r w:rsidRPr="002B2E24">
        <w:rPr>
          <w:szCs w:val="24"/>
        </w:rPr>
        <w:t xml:space="preserve">неразделна част от договора. </w:t>
      </w:r>
    </w:p>
    <w:p w:rsidR="000B3896" w:rsidRPr="002B2E24" w:rsidRDefault="00D73E74" w:rsidP="00D73E74">
      <w:pPr>
        <w:spacing w:line="414" w:lineRule="auto"/>
        <w:ind w:right="99" w:firstLine="682"/>
        <w:rPr>
          <w:szCs w:val="24"/>
        </w:rPr>
      </w:pPr>
      <w:r>
        <w:rPr>
          <w:szCs w:val="24"/>
          <w:lang w:val="en-US"/>
        </w:rPr>
        <w:t>(2)</w:t>
      </w:r>
      <w:r>
        <w:rPr>
          <w:szCs w:val="24"/>
        </w:rPr>
        <w:t xml:space="preserve">. </w:t>
      </w:r>
      <w:r w:rsidR="000B3896" w:rsidRPr="002B2E24">
        <w:rPr>
          <w:szCs w:val="24"/>
        </w:rPr>
        <w:t>Количествата, в които ще се доста</w:t>
      </w:r>
      <w:r>
        <w:rPr>
          <w:szCs w:val="24"/>
        </w:rPr>
        <w:t xml:space="preserve">вят продуктите, ще се определят </w:t>
      </w:r>
      <w:r w:rsidR="000B3896" w:rsidRPr="002B2E24">
        <w:rPr>
          <w:szCs w:val="24"/>
        </w:rPr>
        <w:t xml:space="preserve">в зависимост от конкретните нужди на </w:t>
      </w:r>
      <w:r w:rsidR="000B3896" w:rsidRPr="002B2E24">
        <w:rPr>
          <w:b/>
          <w:szCs w:val="24"/>
        </w:rPr>
        <w:t>ВЪЗЛОЖИТЕЛЯ,</w:t>
      </w:r>
      <w:r w:rsidR="000B3896" w:rsidRPr="002B2E24">
        <w:rPr>
          <w:szCs w:val="24"/>
        </w:rPr>
        <w:t xml:space="preserve"> с предварителни заявки, отправени до </w:t>
      </w:r>
      <w:r w:rsidR="000B3896" w:rsidRPr="002B2E24">
        <w:rPr>
          <w:b/>
          <w:szCs w:val="24"/>
        </w:rPr>
        <w:t>ИЗПЪЛНИТЕЛЯ</w:t>
      </w:r>
      <w:r w:rsidR="000B3896" w:rsidRPr="002B2E24">
        <w:rPr>
          <w:szCs w:val="24"/>
        </w:rPr>
        <w:t xml:space="preserve">.  </w:t>
      </w:r>
    </w:p>
    <w:p w:rsidR="000B3896" w:rsidRPr="002B2E24" w:rsidRDefault="00D73E74" w:rsidP="00D73E74">
      <w:pPr>
        <w:spacing w:after="87"/>
        <w:ind w:right="99" w:firstLine="682"/>
        <w:rPr>
          <w:szCs w:val="24"/>
        </w:rPr>
      </w:pPr>
      <w:r w:rsidRPr="00D73E74">
        <w:rPr>
          <w:szCs w:val="24"/>
          <w:lang w:val="en-US"/>
        </w:rPr>
        <w:t>(</w:t>
      </w:r>
      <w:r>
        <w:rPr>
          <w:szCs w:val="24"/>
          <w:lang w:val="en-US"/>
        </w:rPr>
        <w:t>3</w:t>
      </w:r>
      <w:r w:rsidRPr="00D73E74">
        <w:rPr>
          <w:szCs w:val="24"/>
          <w:lang w:val="en-US"/>
        </w:rPr>
        <w:t>)</w:t>
      </w:r>
      <w:r>
        <w:rPr>
          <w:szCs w:val="24"/>
        </w:rPr>
        <w:t xml:space="preserve">. </w:t>
      </w:r>
      <w:r w:rsidR="000B3896" w:rsidRPr="002B2E24">
        <w:rPr>
          <w:b/>
          <w:szCs w:val="24"/>
        </w:rPr>
        <w:t>ВЪЗЛОЖИТЕЛЯТ</w:t>
      </w:r>
      <w:r w:rsidR="000B3896" w:rsidRPr="002B2E24">
        <w:rPr>
          <w:szCs w:val="24"/>
        </w:rPr>
        <w:t xml:space="preserve"> има право да заявява количества съобразно нуждите си.  </w:t>
      </w:r>
    </w:p>
    <w:p w:rsidR="000B3896" w:rsidRDefault="000B3896" w:rsidP="000B3896">
      <w:pPr>
        <w:spacing w:after="151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E53686" w:rsidRDefault="00E53686" w:rsidP="000B3896">
      <w:pPr>
        <w:spacing w:after="151" w:line="259" w:lineRule="auto"/>
        <w:ind w:left="14" w:right="0" w:firstLine="0"/>
        <w:jc w:val="left"/>
        <w:rPr>
          <w:szCs w:val="24"/>
        </w:rPr>
      </w:pPr>
    </w:p>
    <w:p w:rsidR="00E53686" w:rsidRDefault="00E53686" w:rsidP="000B3896">
      <w:pPr>
        <w:spacing w:after="151" w:line="259" w:lineRule="auto"/>
        <w:ind w:left="14" w:right="0" w:firstLine="0"/>
        <w:jc w:val="left"/>
        <w:rPr>
          <w:szCs w:val="24"/>
        </w:rPr>
      </w:pPr>
    </w:p>
    <w:p w:rsidR="00E53686" w:rsidRPr="002B2E24" w:rsidRDefault="00E53686" w:rsidP="000B3896">
      <w:pPr>
        <w:spacing w:after="151" w:line="259" w:lineRule="auto"/>
        <w:ind w:left="14" w:right="0" w:firstLine="0"/>
        <w:jc w:val="left"/>
        <w:rPr>
          <w:szCs w:val="24"/>
        </w:rPr>
      </w:pPr>
    </w:p>
    <w:p w:rsidR="000B3896" w:rsidRPr="002A120B" w:rsidRDefault="000B3896" w:rsidP="002A120B">
      <w:pPr>
        <w:spacing w:after="112" w:line="259" w:lineRule="auto"/>
        <w:ind w:left="1042" w:right="0"/>
        <w:jc w:val="center"/>
        <w:rPr>
          <w:b/>
          <w:szCs w:val="24"/>
        </w:rPr>
      </w:pPr>
      <w:r w:rsidRPr="002B2E24">
        <w:rPr>
          <w:b/>
          <w:szCs w:val="24"/>
        </w:rPr>
        <w:t>II.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="002A120B">
        <w:rPr>
          <w:b/>
          <w:szCs w:val="24"/>
        </w:rPr>
        <w:t>ЦЕНА И НАЧИН НА ПЛАЩАНЕ</w:t>
      </w:r>
      <w:r w:rsidRPr="002B2E24">
        <w:rPr>
          <w:b/>
          <w:szCs w:val="24"/>
        </w:rPr>
        <w:t xml:space="preserve"> </w:t>
      </w:r>
    </w:p>
    <w:p w:rsidR="000B3896" w:rsidRPr="002B2E24" w:rsidRDefault="000B3896" w:rsidP="000B3896">
      <w:pPr>
        <w:spacing w:after="45" w:line="355" w:lineRule="auto"/>
        <w:ind w:left="9" w:right="99" w:firstLine="706"/>
        <w:rPr>
          <w:szCs w:val="24"/>
        </w:rPr>
      </w:pPr>
      <w:r w:rsidRPr="002B2E24">
        <w:rPr>
          <w:b/>
          <w:szCs w:val="24"/>
        </w:rPr>
        <w:t>Чл. 2.</w:t>
      </w:r>
      <w:r w:rsidRPr="002B2E24">
        <w:rPr>
          <w:szCs w:val="24"/>
        </w:rPr>
        <w:t xml:space="preserve"> (1) Договорените цени за изпълнение на поръчката са определени като предложени от </w:t>
      </w:r>
      <w:r w:rsidRPr="002B2E24">
        <w:rPr>
          <w:b/>
          <w:szCs w:val="24"/>
        </w:rPr>
        <w:t>ИЗПЪЛНИТЕЛЯ</w:t>
      </w:r>
      <w:r w:rsidR="00FD6FB6">
        <w:rPr>
          <w:szCs w:val="24"/>
        </w:rPr>
        <w:t xml:space="preserve"> единични</w:t>
      </w:r>
      <w:r w:rsidRPr="002B2E24">
        <w:rPr>
          <w:szCs w:val="24"/>
        </w:rPr>
        <w:t xml:space="preserve"> цени  за доставка по обособената позиция в съответствие с </w:t>
      </w:r>
      <w:r w:rsidR="00FD6FB6">
        <w:rPr>
          <w:szCs w:val="24"/>
        </w:rPr>
        <w:t>Техническата и ценова</w:t>
      </w:r>
      <w:r w:rsidRPr="002B2E24">
        <w:rPr>
          <w:szCs w:val="24"/>
        </w:rPr>
        <w:t xml:space="preserve"> оферта, неразделна част от договора.  </w:t>
      </w:r>
    </w:p>
    <w:p w:rsidR="000B3896" w:rsidRPr="002B2E24" w:rsidRDefault="000B3896" w:rsidP="000B3896">
      <w:pPr>
        <w:numPr>
          <w:ilvl w:val="0"/>
          <w:numId w:val="3"/>
        </w:numPr>
        <w:spacing w:after="147"/>
        <w:ind w:right="99" w:firstLine="274"/>
        <w:rPr>
          <w:szCs w:val="24"/>
        </w:rPr>
      </w:pPr>
      <w:r w:rsidRPr="002B2E24">
        <w:rPr>
          <w:szCs w:val="24"/>
        </w:rPr>
        <w:t xml:space="preserve">Заплащането на стойността, определена в чл. 2 от </w:t>
      </w:r>
      <w:r w:rsidR="0038337F">
        <w:rPr>
          <w:szCs w:val="24"/>
        </w:rPr>
        <w:t>договора се извършва в срок до 3</w:t>
      </w:r>
      <w:r w:rsidRPr="002B2E24">
        <w:rPr>
          <w:szCs w:val="24"/>
        </w:rPr>
        <w:t xml:space="preserve">0 дни от подписването на двустранен протокол за приемане на изпълнението с платежно нареждане по банковата сметка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, срещу представена  фактура-оригинал.  </w:t>
      </w:r>
    </w:p>
    <w:p w:rsidR="000B3896" w:rsidRPr="002B2E24" w:rsidRDefault="000B3896" w:rsidP="000B3896">
      <w:pPr>
        <w:numPr>
          <w:ilvl w:val="0"/>
          <w:numId w:val="3"/>
        </w:numPr>
        <w:spacing w:line="416" w:lineRule="auto"/>
        <w:ind w:right="99" w:firstLine="274"/>
        <w:rPr>
          <w:szCs w:val="24"/>
        </w:rPr>
      </w:pPr>
      <w:r w:rsidRPr="002B2E24">
        <w:rPr>
          <w:szCs w:val="24"/>
        </w:rPr>
        <w:t>Плащанет</w:t>
      </w:r>
      <w:r w:rsidR="0038337F">
        <w:rPr>
          <w:szCs w:val="24"/>
        </w:rPr>
        <w:t>о се извършва в български лева</w:t>
      </w:r>
      <w:r w:rsidRPr="002B2E24">
        <w:rPr>
          <w:szCs w:val="24"/>
        </w:rPr>
        <w:t xml:space="preserve">, с платежно нареждане по банкова сметка, посочена от </w:t>
      </w:r>
      <w:r w:rsidRPr="002B2E24">
        <w:rPr>
          <w:b/>
          <w:szCs w:val="24"/>
        </w:rPr>
        <w:t>ИЗПЪЛНИТЕЛЯ:</w:t>
      </w: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tabs>
          <w:tab w:val="center" w:pos="2189"/>
        </w:tabs>
        <w:spacing w:after="0" w:line="259" w:lineRule="auto"/>
        <w:ind w:left="-15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  <w:r w:rsidRPr="002B2E24">
        <w:rPr>
          <w:szCs w:val="24"/>
        </w:rPr>
        <w:tab/>
        <w:t xml:space="preserve">BIC: …………………………  </w:t>
      </w:r>
    </w:p>
    <w:p w:rsidR="000B3896" w:rsidRPr="002B2E24" w:rsidRDefault="000B3896" w:rsidP="000B3896">
      <w:pPr>
        <w:tabs>
          <w:tab w:val="center" w:pos="2160"/>
        </w:tabs>
        <w:spacing w:after="79" w:line="259" w:lineRule="auto"/>
        <w:ind w:left="-15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IBAN: ………………………  </w:t>
      </w:r>
    </w:p>
    <w:p w:rsidR="000B3896" w:rsidRPr="002B2E24" w:rsidRDefault="000B3896" w:rsidP="000B3896">
      <w:pPr>
        <w:ind w:left="730" w:right="99"/>
        <w:rPr>
          <w:szCs w:val="24"/>
        </w:rPr>
      </w:pPr>
      <w:r w:rsidRPr="002B2E24">
        <w:rPr>
          <w:szCs w:val="24"/>
        </w:rPr>
        <w:t xml:space="preserve">БАНКА: ……………………  </w:t>
      </w:r>
    </w:p>
    <w:p w:rsidR="000B3896" w:rsidRPr="00EB1DB4" w:rsidRDefault="000B3896" w:rsidP="00EB1DB4">
      <w:pPr>
        <w:numPr>
          <w:ilvl w:val="0"/>
          <w:numId w:val="3"/>
        </w:numPr>
        <w:spacing w:after="153"/>
        <w:ind w:right="99" w:firstLine="274"/>
        <w:rPr>
          <w:szCs w:val="24"/>
        </w:rPr>
      </w:pP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 xml:space="preserve">е длъжен да уведомява писмено </w:t>
      </w:r>
      <w:r w:rsidRPr="002B2E24">
        <w:rPr>
          <w:b/>
          <w:szCs w:val="24"/>
        </w:rPr>
        <w:t xml:space="preserve">ВЪЗЛОЖИТЕЛЯ </w:t>
      </w:r>
      <w:r w:rsidRPr="002B2E24">
        <w:rPr>
          <w:szCs w:val="24"/>
        </w:rPr>
        <w:t xml:space="preserve">за всички последващи промени по предходната алинея в срок от 2 (два) дни, считано от момента на промяната. В случай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не уведоми  </w:t>
      </w:r>
      <w:r w:rsidRPr="00EB1DB4">
        <w:rPr>
          <w:b/>
          <w:szCs w:val="24"/>
        </w:rPr>
        <w:t>ВЪЗЛОЖИТЕЛЯ</w:t>
      </w:r>
      <w:r w:rsidRPr="00EB1DB4">
        <w:rPr>
          <w:szCs w:val="24"/>
        </w:rPr>
        <w:t xml:space="preserve"> в този срок, счита се, че плащанията са надлежно извършени.  </w:t>
      </w:r>
    </w:p>
    <w:p w:rsidR="000B3896" w:rsidRPr="002B2E24" w:rsidRDefault="000B3896" w:rsidP="000B3896">
      <w:pPr>
        <w:numPr>
          <w:ilvl w:val="0"/>
          <w:numId w:val="3"/>
        </w:numPr>
        <w:spacing w:line="411" w:lineRule="auto"/>
        <w:ind w:right="99" w:firstLine="274"/>
        <w:rPr>
          <w:szCs w:val="24"/>
        </w:rPr>
      </w:pPr>
      <w:r w:rsidRPr="002B2E24">
        <w:rPr>
          <w:szCs w:val="24"/>
        </w:rPr>
        <w:t xml:space="preserve">Договорената цена е окончателна и не подлежи на актуализация за срока на настоящия договор.  </w:t>
      </w:r>
    </w:p>
    <w:p w:rsidR="000B3896" w:rsidRDefault="000B3896" w:rsidP="00843247">
      <w:pPr>
        <w:numPr>
          <w:ilvl w:val="0"/>
          <w:numId w:val="3"/>
        </w:numPr>
        <w:spacing w:after="39"/>
        <w:ind w:right="99" w:firstLine="274"/>
        <w:rPr>
          <w:szCs w:val="24"/>
        </w:rPr>
      </w:pPr>
      <w:r w:rsidRPr="002B2E24">
        <w:rPr>
          <w:szCs w:val="24"/>
        </w:rPr>
        <w:t xml:space="preserve">В случай,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сключил договор/договори за </w:t>
      </w:r>
      <w:proofErr w:type="spellStart"/>
      <w:r w:rsidRPr="002B2E24">
        <w:rPr>
          <w:szCs w:val="24"/>
        </w:rPr>
        <w:t>подизпълнение</w:t>
      </w:r>
      <w:proofErr w:type="spellEnd"/>
      <w:r w:rsidRPr="002B2E24">
        <w:rPr>
          <w:szCs w:val="24"/>
        </w:rPr>
        <w:t xml:space="preserve">, </w:t>
      </w:r>
      <w:r w:rsidRPr="002B2E24">
        <w:rPr>
          <w:b/>
          <w:szCs w:val="24"/>
        </w:rPr>
        <w:t xml:space="preserve">ВЪЗЛОЖИТЕЛЯТ </w:t>
      </w:r>
      <w:r w:rsidRPr="002B2E24">
        <w:rPr>
          <w:szCs w:val="24"/>
        </w:rPr>
        <w:t xml:space="preserve">извършва окончателно плащане към него, след като бъдат представени доказателства,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заплатил на подизпълнителя/подизпълнителите за изпълнените от тях работи, които са приети по реда на чл. 6, ал. 3.</w:t>
      </w:r>
      <w:r w:rsidRPr="002B2E24">
        <w:rPr>
          <w:color w:val="FF0000"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843247" w:rsidRPr="00843247" w:rsidRDefault="00843247" w:rsidP="00843247">
      <w:pPr>
        <w:spacing w:after="39"/>
        <w:ind w:left="283" w:right="99" w:firstLine="0"/>
        <w:rPr>
          <w:szCs w:val="24"/>
        </w:rPr>
      </w:pPr>
    </w:p>
    <w:p w:rsidR="000B3896" w:rsidRPr="002B2E24" w:rsidRDefault="000B3896" w:rsidP="000B3896">
      <w:pPr>
        <w:tabs>
          <w:tab w:val="center" w:pos="2826"/>
          <w:tab w:val="center" w:pos="5473"/>
        </w:tabs>
        <w:spacing w:after="187" w:line="265" w:lineRule="auto"/>
        <w:ind w:left="0" w:right="0" w:firstLine="0"/>
        <w:jc w:val="left"/>
        <w:rPr>
          <w:szCs w:val="24"/>
        </w:rPr>
      </w:pPr>
      <w:r w:rsidRPr="002B2E24">
        <w:rPr>
          <w:rFonts w:ascii="Calibri" w:eastAsia="Calibri" w:hAnsi="Calibri" w:cs="Calibri"/>
          <w:szCs w:val="24"/>
        </w:rPr>
        <w:tab/>
      </w:r>
      <w:r w:rsidRPr="002B2E24">
        <w:rPr>
          <w:b/>
          <w:szCs w:val="24"/>
        </w:rPr>
        <w:t>III.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Pr="002B2E24">
        <w:rPr>
          <w:rFonts w:ascii="Arial" w:eastAsia="Arial" w:hAnsi="Arial" w:cs="Arial"/>
          <w:b/>
          <w:szCs w:val="24"/>
        </w:rPr>
        <w:tab/>
      </w:r>
      <w:r w:rsidRPr="002B2E24">
        <w:rPr>
          <w:b/>
          <w:szCs w:val="24"/>
        </w:rPr>
        <w:t xml:space="preserve">СРОК И МЯСТО НА ИЗПЪЛНЕНИЕ. </w:t>
      </w:r>
    </w:p>
    <w:p w:rsidR="000B3896" w:rsidRPr="002B2E24" w:rsidRDefault="000B3896" w:rsidP="000B3896">
      <w:pPr>
        <w:spacing w:after="61" w:line="353" w:lineRule="auto"/>
        <w:ind w:left="9" w:right="99" w:firstLine="720"/>
        <w:rPr>
          <w:szCs w:val="24"/>
        </w:rPr>
      </w:pPr>
      <w:r w:rsidRPr="002B2E24">
        <w:rPr>
          <w:b/>
          <w:szCs w:val="24"/>
        </w:rPr>
        <w:t>Чл. 3.</w:t>
      </w:r>
      <w:r w:rsidRPr="002B2E24">
        <w:rPr>
          <w:szCs w:val="24"/>
        </w:rPr>
        <w:t xml:space="preserve"> (1) Настоящият договор за обществена поръчка се сключва за срок от 12 (дванадесет) месеца, считано от датата на подписването му.  </w:t>
      </w:r>
    </w:p>
    <w:p w:rsidR="000B3896" w:rsidRPr="002B2E24" w:rsidRDefault="000B3896" w:rsidP="000B3896">
      <w:pPr>
        <w:numPr>
          <w:ilvl w:val="1"/>
          <w:numId w:val="3"/>
        </w:numPr>
        <w:spacing w:after="55" w:line="354" w:lineRule="auto"/>
        <w:ind w:right="99" w:firstLine="720"/>
        <w:rPr>
          <w:szCs w:val="24"/>
        </w:rPr>
      </w:pPr>
      <w:r w:rsidRPr="002B2E24">
        <w:rPr>
          <w:szCs w:val="24"/>
        </w:rPr>
        <w:t xml:space="preserve">Периодичните доставки  се изпълняват след заявка от Възложителя в срок  от …. (…….) работни дни,  считано от заявяването. </w:t>
      </w:r>
    </w:p>
    <w:p w:rsidR="000B3896" w:rsidRDefault="000B3896" w:rsidP="000B3896">
      <w:pPr>
        <w:numPr>
          <w:ilvl w:val="1"/>
          <w:numId w:val="3"/>
        </w:numPr>
        <w:spacing w:after="64" w:line="353" w:lineRule="auto"/>
        <w:ind w:right="99" w:firstLine="720"/>
        <w:rPr>
          <w:szCs w:val="24"/>
        </w:rPr>
      </w:pPr>
      <w:r w:rsidRPr="002B2E24">
        <w:rPr>
          <w:szCs w:val="24"/>
        </w:rPr>
        <w:t>Мястото на изпълнение на поръчката е в гр. Благоевград на</w:t>
      </w:r>
      <w:r w:rsidR="00843247">
        <w:rPr>
          <w:szCs w:val="24"/>
        </w:rPr>
        <w:t xml:space="preserve"> посочен от възложителя адрес.</w:t>
      </w:r>
    </w:p>
    <w:p w:rsidR="00843247" w:rsidRPr="002B2E24" w:rsidRDefault="00843247" w:rsidP="00843247">
      <w:pPr>
        <w:spacing w:after="64" w:line="353" w:lineRule="auto"/>
        <w:ind w:left="729" w:right="99" w:firstLine="0"/>
        <w:rPr>
          <w:szCs w:val="24"/>
        </w:rPr>
      </w:pPr>
    </w:p>
    <w:p w:rsidR="000B3896" w:rsidRPr="002A120B" w:rsidRDefault="000B3896" w:rsidP="002A120B">
      <w:pPr>
        <w:spacing w:after="0" w:line="409" w:lineRule="auto"/>
        <w:ind w:left="-1" w:right="2038" w:firstLine="1133"/>
        <w:jc w:val="left"/>
        <w:rPr>
          <w:b/>
          <w:szCs w:val="24"/>
        </w:rPr>
      </w:pPr>
      <w:r w:rsidRPr="002B2E24">
        <w:rPr>
          <w:b/>
          <w:szCs w:val="24"/>
        </w:rPr>
        <w:t>IV.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="002A120B">
        <w:rPr>
          <w:b/>
          <w:szCs w:val="24"/>
        </w:rPr>
        <w:t>ПРАВА И ЗАДЪЛЖЕНИЯ НА  СТРАНИТЕ</w:t>
      </w: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spacing w:after="0" w:line="409" w:lineRule="auto"/>
        <w:ind w:right="2038"/>
        <w:jc w:val="left"/>
        <w:rPr>
          <w:szCs w:val="24"/>
        </w:rPr>
      </w:pPr>
      <w:r w:rsidRPr="002B2E24">
        <w:rPr>
          <w:b/>
          <w:szCs w:val="24"/>
        </w:rPr>
        <w:t>Чл. 4</w:t>
      </w:r>
      <w:r w:rsidRPr="002B2E24">
        <w:rPr>
          <w:szCs w:val="24"/>
        </w:rPr>
        <w:t xml:space="preserve">. (1)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има право: </w:t>
      </w:r>
    </w:p>
    <w:p w:rsidR="000B3896" w:rsidRPr="002B2E24" w:rsidRDefault="000B3896" w:rsidP="000B3896">
      <w:pPr>
        <w:numPr>
          <w:ilvl w:val="1"/>
          <w:numId w:val="4"/>
        </w:numPr>
        <w:spacing w:line="330" w:lineRule="auto"/>
        <w:ind w:right="99"/>
        <w:rPr>
          <w:szCs w:val="24"/>
        </w:rPr>
      </w:pPr>
      <w:r w:rsidRPr="002B2E24">
        <w:rPr>
          <w:szCs w:val="24"/>
        </w:rPr>
        <w:lastRenderedPageBreak/>
        <w:t xml:space="preserve">Да изисква от </w:t>
      </w:r>
      <w:r w:rsidRPr="002B2E24">
        <w:rPr>
          <w:b/>
          <w:szCs w:val="24"/>
        </w:rPr>
        <w:t xml:space="preserve">ИЗПЪЛНИТЕЛЯ </w:t>
      </w:r>
      <w:r w:rsidRPr="002B2E24">
        <w:rPr>
          <w:szCs w:val="24"/>
        </w:rPr>
        <w:t xml:space="preserve">да изпълнява в срок и без отклонения съответните дейности съгласно Техническата спецификация. </w:t>
      </w:r>
    </w:p>
    <w:p w:rsidR="000B3896" w:rsidRPr="002B2E24" w:rsidRDefault="000B3896" w:rsidP="000B3896">
      <w:pPr>
        <w:numPr>
          <w:ilvl w:val="1"/>
          <w:numId w:val="4"/>
        </w:numPr>
        <w:spacing w:after="66"/>
        <w:ind w:right="99"/>
        <w:rPr>
          <w:szCs w:val="24"/>
        </w:rPr>
      </w:pPr>
      <w:r w:rsidRPr="002B2E24">
        <w:rPr>
          <w:szCs w:val="24"/>
        </w:rPr>
        <w:t xml:space="preserve"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. </w:t>
      </w:r>
    </w:p>
    <w:p w:rsidR="000B3896" w:rsidRPr="002B2E24" w:rsidRDefault="000B3896" w:rsidP="000B3896">
      <w:pPr>
        <w:numPr>
          <w:ilvl w:val="1"/>
          <w:numId w:val="4"/>
        </w:numPr>
        <w:spacing w:after="60"/>
        <w:ind w:right="99"/>
        <w:rPr>
          <w:szCs w:val="24"/>
        </w:rPr>
      </w:pPr>
      <w:r w:rsidRPr="002B2E24">
        <w:rPr>
          <w:szCs w:val="24"/>
        </w:rPr>
        <w:t xml:space="preserve">Да прави рекламации при установяване на некачествена работа, която не е в съответствие с техническата спецификация и с техническото предложение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. </w:t>
      </w:r>
    </w:p>
    <w:p w:rsidR="000B3896" w:rsidRPr="002B2E24" w:rsidRDefault="000B3896" w:rsidP="000B3896">
      <w:pPr>
        <w:numPr>
          <w:ilvl w:val="1"/>
          <w:numId w:val="4"/>
        </w:numPr>
        <w:spacing w:line="330" w:lineRule="auto"/>
        <w:ind w:right="99"/>
        <w:rPr>
          <w:szCs w:val="24"/>
        </w:rPr>
      </w:pPr>
      <w:r w:rsidRPr="002B2E24">
        <w:rPr>
          <w:szCs w:val="24"/>
        </w:rPr>
        <w:t xml:space="preserve">Да изисква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да сключи и да му представи договори за </w:t>
      </w:r>
      <w:proofErr w:type="spellStart"/>
      <w:r w:rsidRPr="002B2E24">
        <w:rPr>
          <w:szCs w:val="24"/>
        </w:rPr>
        <w:t>подизпълнение</w:t>
      </w:r>
      <w:proofErr w:type="spellEnd"/>
      <w:r w:rsidRPr="002B2E24">
        <w:rPr>
          <w:szCs w:val="24"/>
        </w:rPr>
        <w:t xml:space="preserve"> с посочените в офертата му подизпълнители. </w:t>
      </w:r>
    </w:p>
    <w:p w:rsidR="000B3896" w:rsidRPr="002B2E24" w:rsidRDefault="000B3896" w:rsidP="000B3896">
      <w:pPr>
        <w:tabs>
          <w:tab w:val="center" w:pos="2467"/>
        </w:tabs>
        <w:spacing w:after="69" w:line="265" w:lineRule="auto"/>
        <w:ind w:left="-1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(2)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е длъжен: </w:t>
      </w:r>
    </w:p>
    <w:p w:rsidR="000B3896" w:rsidRPr="002B2E24" w:rsidRDefault="000B3896" w:rsidP="000B3896">
      <w:pPr>
        <w:numPr>
          <w:ilvl w:val="1"/>
          <w:numId w:val="5"/>
        </w:numPr>
        <w:spacing w:line="325" w:lineRule="auto"/>
        <w:ind w:right="99"/>
        <w:rPr>
          <w:szCs w:val="24"/>
        </w:rPr>
      </w:pPr>
      <w:r w:rsidRPr="002B2E24">
        <w:rPr>
          <w:szCs w:val="24"/>
        </w:rPr>
        <w:t xml:space="preserve">Да заплати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възнаграждение в размер, при условия и в срокове съгласно настоящия договор.  </w:t>
      </w:r>
    </w:p>
    <w:p w:rsidR="000B3896" w:rsidRPr="002B2E24" w:rsidRDefault="000B3896" w:rsidP="000B3896">
      <w:pPr>
        <w:numPr>
          <w:ilvl w:val="1"/>
          <w:numId w:val="5"/>
        </w:numPr>
        <w:spacing w:line="327" w:lineRule="auto"/>
        <w:ind w:right="99"/>
        <w:rPr>
          <w:szCs w:val="24"/>
        </w:rPr>
      </w:pP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информация, която има характер на търговска тайна и е изрично упомената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като такава в представената от него оферта. </w:t>
      </w:r>
    </w:p>
    <w:p w:rsidR="000B3896" w:rsidRPr="002B2E24" w:rsidRDefault="000B3896" w:rsidP="000B3896">
      <w:pPr>
        <w:tabs>
          <w:tab w:val="center" w:pos="2841"/>
        </w:tabs>
        <w:spacing w:after="69" w:line="265" w:lineRule="auto"/>
        <w:ind w:left="-1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</w:r>
      <w:r w:rsidRPr="002B2E24">
        <w:rPr>
          <w:b/>
          <w:szCs w:val="24"/>
        </w:rPr>
        <w:t>Чл. 5.</w:t>
      </w:r>
      <w:r w:rsidRPr="002B2E24">
        <w:rPr>
          <w:szCs w:val="24"/>
        </w:rPr>
        <w:t xml:space="preserve"> (1)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има право: </w:t>
      </w:r>
    </w:p>
    <w:p w:rsidR="000B3896" w:rsidRPr="002B2E24" w:rsidRDefault="000B3896" w:rsidP="000B3896">
      <w:pPr>
        <w:numPr>
          <w:ilvl w:val="1"/>
          <w:numId w:val="6"/>
        </w:numPr>
        <w:spacing w:line="329" w:lineRule="auto"/>
        <w:ind w:right="99"/>
        <w:rPr>
          <w:szCs w:val="24"/>
        </w:rPr>
      </w:pPr>
      <w:r w:rsidRPr="002B2E24">
        <w:rPr>
          <w:szCs w:val="24"/>
        </w:rPr>
        <w:t xml:space="preserve">Да получи уговореното възнаграждение при условията и в сроковете, посочени в настоящия договор. </w:t>
      </w:r>
    </w:p>
    <w:p w:rsidR="000B3896" w:rsidRPr="002B2E24" w:rsidRDefault="000B3896" w:rsidP="000B3896">
      <w:pPr>
        <w:numPr>
          <w:ilvl w:val="1"/>
          <w:numId w:val="6"/>
        </w:numPr>
        <w:spacing w:after="56"/>
        <w:ind w:right="99"/>
        <w:rPr>
          <w:szCs w:val="24"/>
        </w:rPr>
      </w:pPr>
      <w:r w:rsidRPr="002B2E24">
        <w:rPr>
          <w:szCs w:val="24"/>
        </w:rPr>
        <w:t xml:space="preserve">Да иска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0B3896" w:rsidRPr="002B2E24" w:rsidRDefault="000B3896" w:rsidP="000B3896">
      <w:pPr>
        <w:tabs>
          <w:tab w:val="center" w:pos="2455"/>
        </w:tabs>
        <w:spacing w:after="69" w:line="265" w:lineRule="auto"/>
        <w:ind w:left="-1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(2)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e длъжен: </w:t>
      </w:r>
    </w:p>
    <w:p w:rsidR="000B3896" w:rsidRPr="002B2E24" w:rsidRDefault="000B3896" w:rsidP="000B3896">
      <w:pPr>
        <w:numPr>
          <w:ilvl w:val="1"/>
          <w:numId w:val="7"/>
        </w:numPr>
        <w:spacing w:after="64"/>
        <w:ind w:right="99"/>
        <w:rPr>
          <w:szCs w:val="24"/>
        </w:rPr>
      </w:pPr>
      <w:r w:rsidRPr="002B2E24">
        <w:rPr>
          <w:szCs w:val="24"/>
        </w:rPr>
        <w:t xml:space="preserve"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B3896" w:rsidRPr="002B2E24" w:rsidRDefault="000B3896" w:rsidP="000B3896">
      <w:pPr>
        <w:numPr>
          <w:ilvl w:val="1"/>
          <w:numId w:val="7"/>
        </w:numPr>
        <w:spacing w:line="324" w:lineRule="auto"/>
        <w:ind w:right="99"/>
        <w:rPr>
          <w:szCs w:val="24"/>
        </w:rPr>
      </w:pPr>
      <w:r w:rsidRPr="002B2E24">
        <w:rPr>
          <w:szCs w:val="24"/>
        </w:rPr>
        <w:t xml:space="preserve">Да осигури за своя сметка транспорта по доставката на поръчката до </w:t>
      </w:r>
      <w:proofErr w:type="spellStart"/>
      <w:r w:rsidRPr="002B2E24">
        <w:rPr>
          <w:szCs w:val="24"/>
        </w:rPr>
        <w:t>местоизпълнението</w:t>
      </w:r>
      <w:proofErr w:type="spellEnd"/>
      <w:r w:rsidRPr="002B2E24">
        <w:rPr>
          <w:szCs w:val="24"/>
        </w:rPr>
        <w:t xml:space="preserve"> на договора.  </w:t>
      </w:r>
    </w:p>
    <w:p w:rsidR="000B3896" w:rsidRPr="002B2E24" w:rsidRDefault="000B3896" w:rsidP="000B3896">
      <w:pPr>
        <w:numPr>
          <w:ilvl w:val="1"/>
          <w:numId w:val="7"/>
        </w:numPr>
        <w:spacing w:after="61"/>
        <w:ind w:right="99"/>
        <w:rPr>
          <w:szCs w:val="24"/>
        </w:rPr>
      </w:pPr>
      <w:r w:rsidRPr="002B2E24">
        <w:rPr>
          <w:szCs w:val="24"/>
        </w:rPr>
        <w:t xml:space="preserve"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 </w:t>
      </w:r>
    </w:p>
    <w:p w:rsidR="000B3896" w:rsidRPr="002B2E24" w:rsidRDefault="000B3896" w:rsidP="000B3896">
      <w:pPr>
        <w:numPr>
          <w:ilvl w:val="1"/>
          <w:numId w:val="7"/>
        </w:numPr>
        <w:ind w:right="99"/>
        <w:rPr>
          <w:szCs w:val="24"/>
        </w:rPr>
      </w:pPr>
      <w:r w:rsidRPr="002B2E24">
        <w:rPr>
          <w:szCs w:val="24"/>
        </w:rPr>
        <w:t xml:space="preserve">Да сключи договор/договори за </w:t>
      </w:r>
      <w:proofErr w:type="spellStart"/>
      <w:r w:rsidRPr="002B2E24">
        <w:rPr>
          <w:szCs w:val="24"/>
        </w:rPr>
        <w:t>подизпълнение</w:t>
      </w:r>
      <w:proofErr w:type="spellEnd"/>
      <w:r w:rsidRPr="002B2E24">
        <w:rPr>
          <w:szCs w:val="24"/>
        </w:rPr>
        <w:t xml:space="preserve"> с посочените в офертата му подизпълнители в срок до 3 дни от сключване на настоящия договор и да предостави оригинален екземпляр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в 3-дневен срок.  </w:t>
      </w:r>
    </w:p>
    <w:p w:rsidR="000B3896" w:rsidRDefault="000B3896" w:rsidP="00843247">
      <w:pPr>
        <w:spacing w:after="63" w:line="259" w:lineRule="auto"/>
        <w:ind w:left="19" w:right="0" w:firstLine="0"/>
        <w:jc w:val="left"/>
        <w:rPr>
          <w:szCs w:val="24"/>
        </w:rPr>
      </w:pPr>
    </w:p>
    <w:p w:rsidR="00843247" w:rsidRPr="002B2E24" w:rsidRDefault="00843247" w:rsidP="000B3896">
      <w:pPr>
        <w:spacing w:after="63" w:line="259" w:lineRule="auto"/>
        <w:ind w:left="14" w:right="0" w:firstLine="0"/>
        <w:jc w:val="left"/>
        <w:rPr>
          <w:szCs w:val="24"/>
        </w:rPr>
      </w:pPr>
    </w:p>
    <w:p w:rsidR="000B3896" w:rsidRPr="00D13FF9" w:rsidRDefault="000B3896" w:rsidP="00D13FF9">
      <w:pPr>
        <w:spacing w:after="78" w:line="259" w:lineRule="auto"/>
        <w:ind w:left="1042" w:right="1133"/>
        <w:jc w:val="center"/>
        <w:rPr>
          <w:b/>
          <w:szCs w:val="24"/>
        </w:rPr>
      </w:pPr>
      <w:r w:rsidRPr="002B2E24">
        <w:rPr>
          <w:b/>
          <w:szCs w:val="24"/>
        </w:rPr>
        <w:t>V. ПРЕДА</w:t>
      </w:r>
      <w:r w:rsidR="00843247">
        <w:rPr>
          <w:b/>
          <w:szCs w:val="24"/>
        </w:rPr>
        <w:t>ВАНЕ И ПРИЕМАНЕ ЗА ИЗПЪЛНЕНИЕТО</w:t>
      </w:r>
      <w:r w:rsidRPr="002B2E24">
        <w:rPr>
          <w:b/>
          <w:szCs w:val="24"/>
        </w:rPr>
        <w:t xml:space="preserve"> </w:t>
      </w:r>
    </w:p>
    <w:p w:rsidR="000B3896" w:rsidRPr="002B2E24" w:rsidRDefault="000B3896" w:rsidP="000B3896">
      <w:pPr>
        <w:spacing w:line="416" w:lineRule="auto"/>
        <w:ind w:left="19" w:right="99"/>
        <w:rPr>
          <w:szCs w:val="24"/>
        </w:rPr>
      </w:pPr>
      <w:r w:rsidRPr="002B2E24">
        <w:rPr>
          <w:b/>
          <w:szCs w:val="24"/>
        </w:rPr>
        <w:t xml:space="preserve">  Чл. 6.</w:t>
      </w:r>
      <w:r w:rsidRPr="002B2E24">
        <w:rPr>
          <w:szCs w:val="24"/>
        </w:rPr>
        <w:t xml:space="preserve"> (1) Приемането на извършената работа по чл. 1 се извършва от определени от страна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и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лица.   </w:t>
      </w:r>
    </w:p>
    <w:p w:rsidR="000B3896" w:rsidRPr="002B2E24" w:rsidRDefault="000B3896" w:rsidP="000B3896">
      <w:pPr>
        <w:numPr>
          <w:ilvl w:val="1"/>
          <w:numId w:val="8"/>
        </w:numPr>
        <w:spacing w:line="412" w:lineRule="auto"/>
        <w:ind w:right="99" w:firstLine="710"/>
        <w:rPr>
          <w:szCs w:val="24"/>
        </w:rPr>
      </w:pPr>
      <w:r w:rsidRPr="002B2E24">
        <w:rPr>
          <w:szCs w:val="24"/>
        </w:rPr>
        <w:lastRenderedPageBreak/>
        <w:t xml:space="preserve">Приемането на работата по настоящия договор се удостоверява с подписване на двустранен протокол от лицата по предходната алинея.  </w:t>
      </w:r>
    </w:p>
    <w:p w:rsidR="00A55D99" w:rsidRPr="00CD72BE" w:rsidRDefault="000B3896" w:rsidP="00CD72BE">
      <w:pPr>
        <w:numPr>
          <w:ilvl w:val="1"/>
          <w:numId w:val="8"/>
        </w:numPr>
        <w:spacing w:line="415" w:lineRule="auto"/>
        <w:ind w:right="99" w:firstLine="710"/>
        <w:rPr>
          <w:szCs w:val="24"/>
        </w:rPr>
      </w:pPr>
      <w:r w:rsidRPr="002B2E24">
        <w:rPr>
          <w:szCs w:val="24"/>
        </w:rPr>
        <w:t xml:space="preserve">В случай,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сключил договор/договори за </w:t>
      </w:r>
      <w:proofErr w:type="spellStart"/>
      <w:r w:rsidRPr="002B2E24">
        <w:rPr>
          <w:szCs w:val="24"/>
        </w:rPr>
        <w:t>подизпълнение</w:t>
      </w:r>
      <w:proofErr w:type="spellEnd"/>
      <w:r w:rsidRPr="002B2E24">
        <w:rPr>
          <w:szCs w:val="24"/>
        </w:rPr>
        <w:t xml:space="preserve">, работата на подизпълнителите се приема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в присъствието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 подизпълнителя</w:t>
      </w:r>
      <w:r w:rsidR="00CD72BE">
        <w:rPr>
          <w:szCs w:val="24"/>
        </w:rPr>
        <w:t>=</w:t>
      </w:r>
    </w:p>
    <w:p w:rsidR="00A55D99" w:rsidRDefault="00A55D99" w:rsidP="00A55D99">
      <w:pPr>
        <w:tabs>
          <w:tab w:val="center" w:pos="3425"/>
          <w:tab w:val="center" w:pos="5753"/>
        </w:tabs>
        <w:spacing w:after="13" w:line="249" w:lineRule="auto"/>
        <w:rPr>
          <w:rFonts w:eastAsia="Arial"/>
          <w:b/>
          <w:szCs w:val="24"/>
        </w:rPr>
      </w:pPr>
    </w:p>
    <w:p w:rsidR="002A120B" w:rsidRPr="00A55D99" w:rsidRDefault="00A55D99" w:rsidP="00CD72BE">
      <w:pPr>
        <w:tabs>
          <w:tab w:val="center" w:pos="3425"/>
          <w:tab w:val="center" w:pos="5753"/>
        </w:tabs>
        <w:spacing w:after="13" w:line="249" w:lineRule="auto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B3896" w:rsidRPr="002B2E24" w:rsidRDefault="000B3896" w:rsidP="000B3896">
      <w:pPr>
        <w:tabs>
          <w:tab w:val="center" w:pos="3594"/>
          <w:tab w:val="center" w:pos="4900"/>
        </w:tabs>
        <w:spacing w:after="174" w:line="259" w:lineRule="auto"/>
        <w:ind w:left="0" w:right="0" w:firstLine="0"/>
        <w:jc w:val="left"/>
        <w:rPr>
          <w:szCs w:val="24"/>
        </w:rPr>
      </w:pPr>
      <w:r w:rsidRPr="002B2E24">
        <w:rPr>
          <w:rFonts w:ascii="Calibri" w:eastAsia="Calibri" w:hAnsi="Calibri" w:cs="Calibri"/>
          <w:szCs w:val="24"/>
        </w:rPr>
        <w:tab/>
      </w:r>
      <w:r w:rsidRPr="002B2E24">
        <w:rPr>
          <w:b/>
          <w:szCs w:val="24"/>
        </w:rPr>
        <w:t>VI.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Pr="002B2E24">
        <w:rPr>
          <w:rFonts w:ascii="Arial" w:eastAsia="Arial" w:hAnsi="Arial" w:cs="Arial"/>
          <w:b/>
          <w:szCs w:val="24"/>
        </w:rPr>
        <w:tab/>
      </w:r>
      <w:r w:rsidRPr="002B2E24">
        <w:rPr>
          <w:b/>
          <w:szCs w:val="24"/>
        </w:rPr>
        <w:t>НЕУСТОЙКИ.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line="413" w:lineRule="auto"/>
        <w:ind w:left="19" w:right="99"/>
        <w:rPr>
          <w:szCs w:val="24"/>
        </w:rPr>
      </w:pPr>
      <w:r w:rsidRPr="002B2E24">
        <w:rPr>
          <w:szCs w:val="24"/>
        </w:rPr>
        <w:t xml:space="preserve">   </w:t>
      </w:r>
      <w:r w:rsidR="00673ECB">
        <w:rPr>
          <w:b/>
          <w:szCs w:val="24"/>
        </w:rPr>
        <w:t>Чл. 7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(1) В случай на забава на изпълнението по договора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дължи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неустойка в размер на 0,2 % за всеки просрочен ден, но не повече от 10 %  (десет процента) от стойността на забавената доставка.   </w:t>
      </w:r>
    </w:p>
    <w:p w:rsidR="000B3896" w:rsidRPr="002B2E24" w:rsidRDefault="000B3896" w:rsidP="000B3896">
      <w:pPr>
        <w:numPr>
          <w:ilvl w:val="1"/>
          <w:numId w:val="9"/>
        </w:numPr>
        <w:spacing w:line="415" w:lineRule="auto"/>
        <w:ind w:right="99" w:firstLine="706"/>
        <w:rPr>
          <w:szCs w:val="24"/>
        </w:rPr>
      </w:pPr>
      <w:r w:rsidRPr="002B2E24">
        <w:rPr>
          <w:szCs w:val="24"/>
        </w:rPr>
        <w:t xml:space="preserve">При неизпълнение на всяко едно от задълженията си по този  договор, </w:t>
      </w: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 xml:space="preserve">дължи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неустойка в размер на 10% от стойността на заявката.  </w:t>
      </w:r>
    </w:p>
    <w:p w:rsidR="000B3896" w:rsidRPr="002B2E24" w:rsidRDefault="000B3896" w:rsidP="000B3896">
      <w:pPr>
        <w:numPr>
          <w:ilvl w:val="1"/>
          <w:numId w:val="9"/>
        </w:numPr>
        <w:spacing w:line="414" w:lineRule="auto"/>
        <w:ind w:right="99" w:firstLine="706"/>
        <w:rPr>
          <w:szCs w:val="24"/>
        </w:rPr>
      </w:pP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удържа суми за неустойка от фактурите за дължимите плащания. </w:t>
      </w:r>
    </w:p>
    <w:p w:rsidR="000B3896" w:rsidRPr="002B2E24" w:rsidRDefault="000B3896" w:rsidP="000B3896">
      <w:pPr>
        <w:numPr>
          <w:ilvl w:val="1"/>
          <w:numId w:val="9"/>
        </w:numPr>
        <w:spacing w:line="420" w:lineRule="auto"/>
        <w:ind w:right="99" w:firstLine="706"/>
        <w:rPr>
          <w:szCs w:val="24"/>
        </w:rPr>
      </w:pPr>
      <w:r w:rsidRPr="002B2E24">
        <w:rPr>
          <w:szCs w:val="24"/>
        </w:rPr>
        <w:t xml:space="preserve">Изплащането на неустойката не лишава изправната страна от правото да търси реално изпълнение и обезщетение за претърпени вреди.  </w:t>
      </w:r>
    </w:p>
    <w:p w:rsidR="000B3896" w:rsidRPr="002B2E24" w:rsidRDefault="000B3896" w:rsidP="000B3896">
      <w:pPr>
        <w:spacing w:line="411" w:lineRule="auto"/>
        <w:ind w:left="19" w:right="99"/>
        <w:rPr>
          <w:szCs w:val="24"/>
        </w:rPr>
      </w:pPr>
      <w:r w:rsidRPr="002B2E24">
        <w:rPr>
          <w:szCs w:val="24"/>
        </w:rPr>
        <w:t xml:space="preserve">  </w:t>
      </w:r>
      <w:r w:rsidR="00673ECB">
        <w:rPr>
          <w:b/>
          <w:szCs w:val="24"/>
        </w:rPr>
        <w:t>Чл. 8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(1) Всяка страна има право да развали договора, ако насрещната страна не изпълни задълженията си по него.   </w:t>
      </w:r>
    </w:p>
    <w:p w:rsidR="000B3896" w:rsidRPr="002B2E24" w:rsidRDefault="000B3896" w:rsidP="000B3896">
      <w:pPr>
        <w:spacing w:line="368" w:lineRule="auto"/>
        <w:ind w:left="9" w:right="99" w:firstLine="706"/>
        <w:rPr>
          <w:szCs w:val="24"/>
        </w:rPr>
      </w:pPr>
      <w:r w:rsidRPr="002B2E24">
        <w:rPr>
          <w:szCs w:val="24"/>
        </w:rPr>
        <w:t xml:space="preserve">(2) При прекратяване на договора, поради виновно неизпълнение на някоя от страните по договора, виновната страна дължи неустойка в размер на 10 % (десет на сто) от оставащата за изпълнение прогнозна стойност на договора.  </w:t>
      </w:r>
    </w:p>
    <w:p w:rsidR="000B3896" w:rsidRPr="002B2E24" w:rsidRDefault="000B3896" w:rsidP="000B3896">
      <w:pPr>
        <w:spacing w:after="148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0B3896">
      <w:pPr>
        <w:spacing w:after="188" w:line="259" w:lineRule="auto"/>
        <w:ind w:left="1042" w:right="1070"/>
        <w:jc w:val="center"/>
        <w:rPr>
          <w:szCs w:val="24"/>
        </w:rPr>
      </w:pPr>
      <w:r w:rsidRPr="002B2E24">
        <w:rPr>
          <w:b/>
          <w:szCs w:val="24"/>
        </w:rPr>
        <w:t>VII.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Pr="002B2E24">
        <w:rPr>
          <w:b/>
          <w:szCs w:val="24"/>
        </w:rPr>
        <w:t xml:space="preserve">ПРЕКРАТЯВАНЕ НА ДОГОВОРА. </w:t>
      </w:r>
    </w:p>
    <w:p w:rsidR="000B3896" w:rsidRPr="002B2E24" w:rsidRDefault="000B3896" w:rsidP="000B3896">
      <w:pPr>
        <w:tabs>
          <w:tab w:val="center" w:pos="3041"/>
        </w:tabs>
        <w:spacing w:after="146"/>
        <w:ind w:left="0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  <w:r w:rsidRPr="002B2E24">
        <w:rPr>
          <w:szCs w:val="24"/>
        </w:rPr>
        <w:tab/>
      </w:r>
      <w:r w:rsidRPr="002B2E24">
        <w:rPr>
          <w:b/>
          <w:szCs w:val="24"/>
        </w:rPr>
        <w:t>Ч</w:t>
      </w:r>
      <w:r w:rsidR="00673ECB">
        <w:rPr>
          <w:b/>
          <w:szCs w:val="24"/>
        </w:rPr>
        <w:t>л. 9</w:t>
      </w:r>
      <w:r w:rsidRPr="002B2E24">
        <w:rPr>
          <w:szCs w:val="24"/>
        </w:rPr>
        <w:t xml:space="preserve">. (1) Настоящият договор се прекратява:  </w:t>
      </w:r>
    </w:p>
    <w:p w:rsidR="000B3896" w:rsidRPr="002B2E24" w:rsidRDefault="000B3896" w:rsidP="000B3896">
      <w:pPr>
        <w:numPr>
          <w:ilvl w:val="0"/>
          <w:numId w:val="10"/>
        </w:numPr>
        <w:spacing w:after="170"/>
        <w:ind w:right="99" w:hanging="240"/>
        <w:rPr>
          <w:szCs w:val="24"/>
        </w:rPr>
      </w:pPr>
      <w:r w:rsidRPr="002B2E24">
        <w:rPr>
          <w:szCs w:val="24"/>
        </w:rPr>
        <w:t xml:space="preserve">С изтичане на срока.  </w:t>
      </w:r>
    </w:p>
    <w:p w:rsidR="000B3896" w:rsidRPr="002B2E24" w:rsidRDefault="000B3896" w:rsidP="000B3896">
      <w:pPr>
        <w:numPr>
          <w:ilvl w:val="0"/>
          <w:numId w:val="10"/>
        </w:numPr>
        <w:ind w:right="99" w:hanging="240"/>
        <w:rPr>
          <w:szCs w:val="24"/>
        </w:rPr>
      </w:pPr>
      <w:r w:rsidRPr="002B2E24">
        <w:rPr>
          <w:szCs w:val="24"/>
        </w:rPr>
        <w:t xml:space="preserve">По взаимно съгласие между страните, изразено в писмена форма.  </w:t>
      </w:r>
    </w:p>
    <w:p w:rsidR="000B3896" w:rsidRPr="002B2E24" w:rsidRDefault="00EB1DB4" w:rsidP="00EB1DB4">
      <w:pPr>
        <w:spacing w:line="416" w:lineRule="auto"/>
        <w:ind w:left="9" w:right="99" w:firstLine="0"/>
        <w:jc w:val="left"/>
        <w:rPr>
          <w:szCs w:val="24"/>
        </w:rPr>
      </w:pPr>
      <w:r>
        <w:rPr>
          <w:szCs w:val="24"/>
        </w:rPr>
        <w:t xml:space="preserve">3. </w:t>
      </w:r>
      <w:r w:rsidR="000B3896" w:rsidRPr="002B2E24">
        <w:rPr>
          <w:szCs w:val="24"/>
        </w:rPr>
        <w:t>При виновно неизпълнение на задълженията н</w:t>
      </w:r>
      <w:r>
        <w:rPr>
          <w:szCs w:val="24"/>
        </w:rPr>
        <w:t xml:space="preserve">а една от страните по договора </w:t>
      </w:r>
      <w:r w:rsidR="000B3896" w:rsidRPr="002B2E24">
        <w:rPr>
          <w:szCs w:val="24"/>
        </w:rPr>
        <w:t xml:space="preserve"> с 5</w:t>
      </w:r>
      <w:r>
        <w:rPr>
          <w:szCs w:val="24"/>
        </w:rPr>
        <w:t xml:space="preserve">-  </w:t>
      </w:r>
      <w:r w:rsidR="000B3896" w:rsidRPr="002B2E24">
        <w:rPr>
          <w:szCs w:val="24"/>
        </w:rPr>
        <w:t xml:space="preserve">дневно писмено предизвестие от изправната до неизправната страна.  </w:t>
      </w:r>
    </w:p>
    <w:p w:rsidR="000B3896" w:rsidRPr="002B2E24" w:rsidRDefault="00EB1DB4" w:rsidP="00EB1DB4">
      <w:pPr>
        <w:spacing w:line="412" w:lineRule="auto"/>
        <w:ind w:right="99"/>
        <w:rPr>
          <w:szCs w:val="24"/>
        </w:rPr>
      </w:pPr>
      <w:r>
        <w:rPr>
          <w:szCs w:val="24"/>
        </w:rPr>
        <w:lastRenderedPageBreak/>
        <w:t xml:space="preserve">4. </w:t>
      </w:r>
      <w:r w:rsidR="000B3896" w:rsidRPr="002B2E24">
        <w:rPr>
          <w:szCs w:val="24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 до </w:t>
      </w:r>
      <w:r w:rsidR="000B3896" w:rsidRPr="002B2E24">
        <w:rPr>
          <w:b/>
          <w:szCs w:val="24"/>
        </w:rPr>
        <w:t>ИЗПЪЛНИТЕЛЯ</w:t>
      </w:r>
      <w:r w:rsidR="000B3896" w:rsidRPr="002B2E24">
        <w:rPr>
          <w:szCs w:val="24"/>
        </w:rPr>
        <w:t xml:space="preserve">.  </w:t>
      </w:r>
    </w:p>
    <w:p w:rsidR="000B3896" w:rsidRPr="002B2E24" w:rsidRDefault="00EB1DB4" w:rsidP="00EB1DB4">
      <w:pPr>
        <w:spacing w:after="169"/>
        <w:ind w:right="99"/>
        <w:rPr>
          <w:szCs w:val="24"/>
        </w:rPr>
      </w:pPr>
      <w:r>
        <w:rPr>
          <w:szCs w:val="24"/>
        </w:rPr>
        <w:t xml:space="preserve">5. </w:t>
      </w:r>
      <w:r w:rsidR="000B3896" w:rsidRPr="002B2E24">
        <w:rPr>
          <w:szCs w:val="24"/>
        </w:rPr>
        <w:t xml:space="preserve">С окончателното му изпълнение.  </w:t>
      </w:r>
    </w:p>
    <w:p w:rsidR="000B3896" w:rsidRPr="002B2E24" w:rsidRDefault="00EB1DB4" w:rsidP="00EB1DB4">
      <w:pPr>
        <w:spacing w:after="168"/>
        <w:ind w:right="99"/>
        <w:rPr>
          <w:szCs w:val="24"/>
        </w:rPr>
      </w:pPr>
      <w:r>
        <w:rPr>
          <w:szCs w:val="24"/>
        </w:rPr>
        <w:t xml:space="preserve">6. </w:t>
      </w:r>
      <w:r w:rsidR="000B3896" w:rsidRPr="002B2E24">
        <w:rPr>
          <w:szCs w:val="24"/>
        </w:rPr>
        <w:t xml:space="preserve">По реда на чл. 118 от Закона за обществените поръчки.  </w:t>
      </w:r>
    </w:p>
    <w:p w:rsidR="000B3896" w:rsidRPr="002B2E24" w:rsidRDefault="00EB1DB4" w:rsidP="00EB1DB4">
      <w:pPr>
        <w:spacing w:line="413" w:lineRule="auto"/>
        <w:ind w:right="99"/>
        <w:rPr>
          <w:szCs w:val="24"/>
        </w:rPr>
      </w:pPr>
      <w:r>
        <w:rPr>
          <w:szCs w:val="24"/>
        </w:rPr>
        <w:t xml:space="preserve">7. </w:t>
      </w:r>
      <w:r w:rsidR="000B3896" w:rsidRPr="002B2E24">
        <w:rPr>
          <w:szCs w:val="24"/>
        </w:rPr>
        <w:t xml:space="preserve">При настъпване на съществени промени във финансирането на обществената поръчка – предмет на договора, извън правомощията на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, които той не е могъл или не е бил длъжен да предвиди или да предотврати – с писмено уведомление, веднага след настъпване на обстоятелствата.  </w:t>
      </w:r>
    </w:p>
    <w:p w:rsidR="000B3896" w:rsidRPr="002B2E24" w:rsidRDefault="000B3896" w:rsidP="000B3896">
      <w:pPr>
        <w:spacing w:line="409" w:lineRule="auto"/>
        <w:ind w:left="19" w:right="99"/>
        <w:rPr>
          <w:szCs w:val="24"/>
        </w:rPr>
      </w:pPr>
      <w:r w:rsidRPr="002B2E24">
        <w:rPr>
          <w:szCs w:val="24"/>
        </w:rPr>
        <w:t xml:space="preserve">   (2)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прекрати договора без предизвестие, когато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:  </w:t>
      </w:r>
    </w:p>
    <w:p w:rsidR="000B3896" w:rsidRPr="002B2E24" w:rsidRDefault="000B3896" w:rsidP="000B3896">
      <w:pPr>
        <w:numPr>
          <w:ilvl w:val="0"/>
          <w:numId w:val="11"/>
        </w:numPr>
        <w:spacing w:after="169"/>
        <w:ind w:right="99" w:hanging="240"/>
        <w:rPr>
          <w:szCs w:val="24"/>
        </w:rPr>
      </w:pPr>
      <w:r w:rsidRPr="002B2E24">
        <w:rPr>
          <w:szCs w:val="24"/>
        </w:rPr>
        <w:t xml:space="preserve">Забави изпълнението на някое от задълженията си по договора с повече от 2 дни.  </w:t>
      </w:r>
    </w:p>
    <w:p w:rsidR="000B3896" w:rsidRPr="002B2E24" w:rsidRDefault="000B3896" w:rsidP="000B3896">
      <w:pPr>
        <w:numPr>
          <w:ilvl w:val="0"/>
          <w:numId w:val="11"/>
        </w:numPr>
        <w:spacing w:line="410" w:lineRule="auto"/>
        <w:ind w:right="99" w:hanging="240"/>
        <w:rPr>
          <w:szCs w:val="24"/>
        </w:rPr>
      </w:pPr>
      <w:r w:rsidRPr="002B2E24">
        <w:rPr>
          <w:szCs w:val="24"/>
        </w:rPr>
        <w:t xml:space="preserve">Не отстрани в разумен срок, определен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, констатирани недостатъци.  </w:t>
      </w:r>
    </w:p>
    <w:p w:rsidR="000B3896" w:rsidRPr="002B2E24" w:rsidRDefault="000B3896" w:rsidP="000B3896">
      <w:pPr>
        <w:numPr>
          <w:ilvl w:val="0"/>
          <w:numId w:val="11"/>
        </w:numPr>
        <w:spacing w:after="168"/>
        <w:ind w:right="99" w:hanging="240"/>
        <w:rPr>
          <w:szCs w:val="24"/>
        </w:rPr>
      </w:pPr>
      <w:r w:rsidRPr="002B2E24">
        <w:rPr>
          <w:szCs w:val="24"/>
        </w:rPr>
        <w:t xml:space="preserve">Не изпълни точно някое от задълженията си по договора.  </w:t>
      </w:r>
    </w:p>
    <w:p w:rsidR="000B3896" w:rsidRPr="002B2E24" w:rsidRDefault="000B3896" w:rsidP="000B3896">
      <w:pPr>
        <w:numPr>
          <w:ilvl w:val="0"/>
          <w:numId w:val="11"/>
        </w:numPr>
        <w:spacing w:line="412" w:lineRule="auto"/>
        <w:ind w:right="99" w:hanging="240"/>
        <w:rPr>
          <w:szCs w:val="24"/>
        </w:rPr>
      </w:pPr>
      <w:r w:rsidRPr="002B2E24">
        <w:rPr>
          <w:szCs w:val="24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 </w:t>
      </w:r>
    </w:p>
    <w:p w:rsidR="000B3896" w:rsidRPr="002B2E24" w:rsidRDefault="000B3896" w:rsidP="000B3896">
      <w:pPr>
        <w:numPr>
          <w:ilvl w:val="0"/>
          <w:numId w:val="11"/>
        </w:numPr>
        <w:spacing w:line="410" w:lineRule="auto"/>
        <w:ind w:right="99" w:hanging="240"/>
        <w:rPr>
          <w:szCs w:val="24"/>
        </w:rPr>
      </w:pPr>
      <w:r w:rsidRPr="002B2E24">
        <w:rPr>
          <w:szCs w:val="24"/>
        </w:rPr>
        <w:t xml:space="preserve">Бъде обявен в несъстоятелност или когато е в производство по несъстоятелност или ликвидация.  </w:t>
      </w:r>
    </w:p>
    <w:p w:rsidR="000B3896" w:rsidRPr="002B2E24" w:rsidRDefault="000B3896" w:rsidP="000B3896">
      <w:pPr>
        <w:spacing w:after="40"/>
        <w:ind w:left="19" w:right="99"/>
        <w:rPr>
          <w:szCs w:val="24"/>
        </w:rPr>
      </w:pPr>
      <w:r w:rsidRPr="002B2E24">
        <w:rPr>
          <w:szCs w:val="24"/>
        </w:rPr>
        <w:t xml:space="preserve">   (3)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прекрати договора едностранно с  5-дневно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 одобрени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дейности по изпълнение на договора.   </w:t>
      </w:r>
    </w:p>
    <w:p w:rsidR="000B3896" w:rsidRDefault="000B3896" w:rsidP="000B3896">
      <w:pPr>
        <w:spacing w:after="141" w:line="259" w:lineRule="auto"/>
        <w:ind w:left="0" w:right="38" w:firstLine="0"/>
        <w:jc w:val="center"/>
        <w:rPr>
          <w:szCs w:val="24"/>
        </w:rPr>
      </w:pPr>
      <w:r w:rsidRPr="002B2E24">
        <w:rPr>
          <w:szCs w:val="24"/>
        </w:rPr>
        <w:t xml:space="preserve"> </w:t>
      </w:r>
    </w:p>
    <w:p w:rsidR="002A120B" w:rsidRPr="002B2E24" w:rsidRDefault="002A120B" w:rsidP="000B3896">
      <w:pPr>
        <w:spacing w:after="141" w:line="259" w:lineRule="auto"/>
        <w:ind w:left="0" w:right="38" w:firstLine="0"/>
        <w:jc w:val="center"/>
        <w:rPr>
          <w:szCs w:val="24"/>
        </w:rPr>
      </w:pPr>
    </w:p>
    <w:p w:rsidR="000B3896" w:rsidRPr="002B2E24" w:rsidRDefault="000B3896" w:rsidP="000B3896">
      <w:pPr>
        <w:spacing w:after="189" w:line="259" w:lineRule="auto"/>
        <w:ind w:left="1042" w:right="1075"/>
        <w:jc w:val="center"/>
        <w:rPr>
          <w:szCs w:val="24"/>
        </w:rPr>
      </w:pPr>
      <w:r w:rsidRPr="002B2E24">
        <w:rPr>
          <w:b/>
          <w:szCs w:val="24"/>
        </w:rPr>
        <w:t>VIII.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Pr="002B2E24">
        <w:rPr>
          <w:b/>
          <w:szCs w:val="24"/>
        </w:rPr>
        <w:t xml:space="preserve">ЗАКЛЮЧИТЕЛНИ РАЗПОРЕДБИ. </w:t>
      </w:r>
    </w:p>
    <w:p w:rsidR="000B3896" w:rsidRPr="002B2E24" w:rsidRDefault="000B3896" w:rsidP="000B3896">
      <w:pPr>
        <w:spacing w:line="405" w:lineRule="auto"/>
        <w:ind w:left="19" w:right="99"/>
        <w:rPr>
          <w:szCs w:val="24"/>
        </w:rPr>
      </w:pPr>
      <w:r w:rsidRPr="002B2E24">
        <w:rPr>
          <w:szCs w:val="24"/>
        </w:rPr>
        <w:t xml:space="preserve">   </w:t>
      </w:r>
      <w:r w:rsidR="00D13FF9">
        <w:rPr>
          <w:b/>
          <w:szCs w:val="24"/>
        </w:rPr>
        <w:t>Чл. 10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Изменение на сключен договор за обществена поръчка се допуска по изключение, при условията на чл. 116 от Закона за обществените поръчки.  </w:t>
      </w:r>
    </w:p>
    <w:p w:rsidR="000B3896" w:rsidRPr="002B2E24" w:rsidRDefault="000B3896" w:rsidP="000B3896">
      <w:pPr>
        <w:spacing w:line="413" w:lineRule="auto"/>
        <w:ind w:left="19" w:right="99"/>
        <w:rPr>
          <w:szCs w:val="24"/>
        </w:rPr>
      </w:pPr>
      <w:r w:rsidRPr="002B2E24">
        <w:rPr>
          <w:szCs w:val="24"/>
        </w:rPr>
        <w:t xml:space="preserve">   </w:t>
      </w:r>
      <w:r w:rsidR="00D13FF9">
        <w:rPr>
          <w:b/>
          <w:szCs w:val="24"/>
        </w:rPr>
        <w:t>Чл. 11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и  </w:t>
      </w:r>
      <w:r w:rsidR="00246418" w:rsidRPr="00246418">
        <w:rPr>
          <w:b/>
          <w:szCs w:val="24"/>
        </w:rPr>
        <w:t>ИЗПЪЛНИТЕЛЯ,</w:t>
      </w:r>
      <w:r w:rsidR="00246418">
        <w:rPr>
          <w:szCs w:val="24"/>
        </w:rPr>
        <w:t xml:space="preserve"> са валидни, </w:t>
      </w:r>
      <w:r w:rsidR="00246418">
        <w:rPr>
          <w:szCs w:val="24"/>
        </w:rPr>
        <w:lastRenderedPageBreak/>
        <w:t>когато са изпратени по пощата, с обратна разписка, по факс, електронна поща или предадени чрез куриер срещу подпис на приемащата страна.</w:t>
      </w:r>
    </w:p>
    <w:p w:rsidR="000B3896" w:rsidRPr="002B2E24" w:rsidRDefault="000B3896" w:rsidP="000B3896">
      <w:pPr>
        <w:spacing w:after="39"/>
        <w:ind w:left="19" w:right="99"/>
        <w:rPr>
          <w:szCs w:val="24"/>
        </w:rPr>
      </w:pPr>
      <w:r w:rsidRPr="002B2E24">
        <w:rPr>
          <w:szCs w:val="24"/>
        </w:rPr>
        <w:t xml:space="preserve">  </w:t>
      </w:r>
      <w:r w:rsidR="00D13FF9">
        <w:rPr>
          <w:b/>
          <w:szCs w:val="24"/>
        </w:rPr>
        <w:t>Чл. 12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  </w:t>
      </w:r>
    </w:p>
    <w:p w:rsidR="000B3896" w:rsidRPr="002B2E24" w:rsidRDefault="000B3896" w:rsidP="000B3896">
      <w:pPr>
        <w:spacing w:line="409" w:lineRule="auto"/>
        <w:ind w:left="19" w:right="99"/>
        <w:rPr>
          <w:szCs w:val="24"/>
        </w:rPr>
      </w:pPr>
      <w:r w:rsidRPr="002B2E24">
        <w:rPr>
          <w:szCs w:val="24"/>
        </w:rPr>
        <w:t xml:space="preserve">  </w:t>
      </w:r>
      <w:r w:rsidR="00D13FF9">
        <w:rPr>
          <w:b/>
          <w:szCs w:val="24"/>
        </w:rPr>
        <w:t>Чл. 13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Всички спорове по този договор ще се уреждат чрез преговори между страните, а при </w:t>
      </w:r>
      <w:proofErr w:type="spellStart"/>
      <w:r w:rsidRPr="002B2E24">
        <w:rPr>
          <w:szCs w:val="24"/>
        </w:rPr>
        <w:t>непостигане</w:t>
      </w:r>
      <w:proofErr w:type="spellEnd"/>
      <w:r w:rsidRPr="002B2E24">
        <w:rPr>
          <w:szCs w:val="24"/>
        </w:rPr>
        <w:t xml:space="preserve"> на съгласие  –  ще се отнасят за решаване от компетентния съд в Република България.  </w:t>
      </w:r>
    </w:p>
    <w:p w:rsidR="000B3896" w:rsidRPr="002B2E24" w:rsidRDefault="000B3896" w:rsidP="00673ECB">
      <w:pPr>
        <w:spacing w:line="408" w:lineRule="auto"/>
        <w:ind w:left="19" w:right="99"/>
        <w:rPr>
          <w:szCs w:val="24"/>
        </w:rPr>
      </w:pPr>
      <w:r w:rsidRPr="002B2E24">
        <w:rPr>
          <w:szCs w:val="24"/>
        </w:rPr>
        <w:t xml:space="preserve">  </w:t>
      </w:r>
      <w:r w:rsidR="00D13FF9">
        <w:rPr>
          <w:b/>
          <w:szCs w:val="24"/>
        </w:rPr>
        <w:t>Чл. 14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За всички неуредени в този договор въпроси се прилагат разпоредбите на действащото законодателство. </w:t>
      </w:r>
    </w:p>
    <w:p w:rsidR="000B3896" w:rsidRPr="002B2E24" w:rsidRDefault="000B3896" w:rsidP="00673ECB">
      <w:pPr>
        <w:spacing w:line="349" w:lineRule="auto"/>
        <w:ind w:left="9" w:right="99" w:firstLine="710"/>
        <w:rPr>
          <w:szCs w:val="24"/>
        </w:rPr>
      </w:pPr>
      <w:r w:rsidRPr="002B2E24">
        <w:rPr>
          <w:szCs w:val="24"/>
        </w:rPr>
        <w:t xml:space="preserve"> Настоящият договор се сключи в два еднообразни екземпляра  –  по един за всяка от страните.  </w:t>
      </w:r>
    </w:p>
    <w:p w:rsidR="000B3896" w:rsidRPr="002B2E24" w:rsidRDefault="000B3896" w:rsidP="000B3896">
      <w:pPr>
        <w:tabs>
          <w:tab w:val="center" w:pos="2897"/>
        </w:tabs>
        <w:spacing w:after="157"/>
        <w:ind w:left="0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Неразделна част от настоящия договор са:  </w:t>
      </w:r>
    </w:p>
    <w:p w:rsidR="000B3896" w:rsidRPr="002B2E24" w:rsidRDefault="000B3896" w:rsidP="000B3896">
      <w:pPr>
        <w:numPr>
          <w:ilvl w:val="0"/>
          <w:numId w:val="12"/>
        </w:numPr>
        <w:spacing w:after="156"/>
        <w:ind w:right="99" w:hanging="240"/>
        <w:rPr>
          <w:szCs w:val="24"/>
        </w:rPr>
      </w:pPr>
      <w:r w:rsidRPr="002B2E24">
        <w:rPr>
          <w:szCs w:val="24"/>
        </w:rPr>
        <w:t xml:space="preserve">Техническата спецификация/ предложение на участника, Приложение № …………. </w:t>
      </w:r>
    </w:p>
    <w:p w:rsidR="000B3896" w:rsidRPr="002B2E24" w:rsidRDefault="000B3896" w:rsidP="000B3896">
      <w:pPr>
        <w:numPr>
          <w:ilvl w:val="0"/>
          <w:numId w:val="12"/>
        </w:numPr>
        <w:spacing w:after="91"/>
        <w:ind w:right="99" w:hanging="240"/>
        <w:rPr>
          <w:szCs w:val="24"/>
        </w:rPr>
      </w:pPr>
      <w:r w:rsidRPr="002B2E24">
        <w:rPr>
          <w:szCs w:val="24"/>
        </w:rPr>
        <w:t>Техническо и</w:t>
      </w:r>
      <w:r>
        <w:rPr>
          <w:szCs w:val="24"/>
        </w:rPr>
        <w:t xml:space="preserve"> ценово предложение, Образец </w:t>
      </w:r>
      <w:r w:rsidR="00541454">
        <w:rPr>
          <w:szCs w:val="24"/>
        </w:rPr>
        <w:t>№</w:t>
      </w:r>
      <w:r w:rsidR="003F3CA2">
        <w:rPr>
          <w:szCs w:val="24"/>
        </w:rPr>
        <w:t>9</w:t>
      </w: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spacing w:after="74" w:line="259" w:lineRule="auto"/>
        <w:ind w:left="0" w:right="0" w:firstLine="0"/>
        <w:jc w:val="left"/>
        <w:rPr>
          <w:szCs w:val="24"/>
        </w:rPr>
      </w:pP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0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0B3896">
      <w:pPr>
        <w:spacing w:after="106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0B3896">
      <w:pPr>
        <w:tabs>
          <w:tab w:val="center" w:pos="5132"/>
        </w:tabs>
        <w:spacing w:after="112" w:line="265" w:lineRule="auto"/>
        <w:ind w:left="-1" w:right="0" w:firstLine="0"/>
        <w:jc w:val="left"/>
        <w:rPr>
          <w:szCs w:val="24"/>
        </w:rPr>
      </w:pPr>
      <w:r w:rsidRPr="002B2E24">
        <w:rPr>
          <w:b/>
          <w:szCs w:val="24"/>
        </w:rPr>
        <w:t>ВЪЗЛОЖИТЕЛ</w:t>
      </w:r>
      <w:r w:rsidRPr="002B2E24">
        <w:rPr>
          <w:szCs w:val="24"/>
        </w:rPr>
        <w:t xml:space="preserve">                               </w:t>
      </w:r>
      <w:r w:rsidRPr="002B2E24">
        <w:rPr>
          <w:szCs w:val="24"/>
        </w:rPr>
        <w:tab/>
      </w:r>
      <w:r w:rsidRPr="002B2E24">
        <w:rPr>
          <w:b/>
          <w:szCs w:val="24"/>
        </w:rPr>
        <w:t xml:space="preserve">ИЗПЪЛНИТЕЛ   </w:t>
      </w:r>
    </w:p>
    <w:p w:rsidR="000B3896" w:rsidRPr="002B2E24" w:rsidRDefault="000B3896" w:rsidP="000B3896">
      <w:pPr>
        <w:tabs>
          <w:tab w:val="center" w:pos="3557"/>
          <w:tab w:val="center" w:pos="5582"/>
        </w:tabs>
        <w:spacing w:after="6" w:line="259" w:lineRule="auto"/>
        <w:ind w:left="0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ЮЗУ «НЕОФИТ РИЛСКИ»   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>……………………………</w:t>
      </w: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spacing w:after="0" w:line="259" w:lineRule="auto"/>
        <w:ind w:left="14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line="259" w:lineRule="auto"/>
        <w:ind w:left="14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tabs>
          <w:tab w:val="center" w:pos="2846"/>
          <w:tab w:val="center" w:pos="3557"/>
          <w:tab w:val="center" w:pos="5524"/>
        </w:tabs>
        <w:spacing w:after="102" w:line="259" w:lineRule="auto"/>
        <w:ind w:left="-15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………………………….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…………………………..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69" w:line="265" w:lineRule="auto"/>
        <w:ind w:left="9" w:right="0"/>
        <w:jc w:val="left"/>
        <w:rPr>
          <w:szCs w:val="24"/>
        </w:rPr>
      </w:pPr>
      <w:r w:rsidRPr="002B2E24">
        <w:rPr>
          <w:b/>
          <w:szCs w:val="24"/>
        </w:rPr>
        <w:t xml:space="preserve">ПОМОЩНИК-РЕКТОР </w:t>
      </w:r>
      <w:r w:rsidRPr="002B2E24">
        <w:rPr>
          <w:szCs w:val="24"/>
        </w:rPr>
        <w:t xml:space="preserve">                         </w:t>
      </w:r>
      <w:r w:rsidRPr="002B2E24">
        <w:rPr>
          <w:b/>
          <w:szCs w:val="24"/>
        </w:rPr>
        <w:t xml:space="preserve">УПРАВИТЕЛ  </w:t>
      </w:r>
    </w:p>
    <w:p w:rsidR="000B3896" w:rsidRPr="002B2E24" w:rsidRDefault="000B3896" w:rsidP="000B3896">
      <w:pPr>
        <w:tabs>
          <w:tab w:val="center" w:pos="2136"/>
          <w:tab w:val="center" w:pos="2846"/>
          <w:tab w:val="center" w:pos="3557"/>
          <w:tab w:val="center" w:pos="5012"/>
          <w:tab w:val="center" w:pos="6389"/>
        </w:tabs>
        <w:spacing w:after="1" w:line="265" w:lineRule="auto"/>
        <w:ind w:left="-1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Николай </w:t>
      </w:r>
      <w:proofErr w:type="spellStart"/>
      <w:r w:rsidRPr="002B2E24">
        <w:rPr>
          <w:b/>
          <w:szCs w:val="24"/>
        </w:rPr>
        <w:t>Тахов</w:t>
      </w:r>
      <w:proofErr w:type="spellEnd"/>
      <w:r w:rsidRPr="002B2E24">
        <w:rPr>
          <w:b/>
          <w:szCs w:val="24"/>
        </w:rPr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……………….  </w:t>
      </w:r>
      <w:r w:rsidRPr="002B2E24">
        <w:rPr>
          <w:b/>
          <w:szCs w:val="24"/>
        </w:rPr>
        <w:tab/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0" w:line="259" w:lineRule="auto"/>
        <w:ind w:left="14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0" w:line="259" w:lineRule="auto"/>
        <w:ind w:left="14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line="259" w:lineRule="auto"/>
        <w:ind w:left="14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102" w:line="259" w:lineRule="auto"/>
        <w:ind w:left="-5" w:right="0"/>
        <w:jc w:val="left"/>
        <w:rPr>
          <w:szCs w:val="24"/>
        </w:rPr>
      </w:pPr>
      <w:r w:rsidRPr="002B2E24">
        <w:rPr>
          <w:b/>
          <w:szCs w:val="24"/>
        </w:rPr>
        <w:t xml:space="preserve">………………………….. </w:t>
      </w:r>
      <w:r w:rsidRPr="002B2E24">
        <w:rPr>
          <w:szCs w:val="24"/>
        </w:rPr>
        <w:t xml:space="preserve"> </w:t>
      </w:r>
    </w:p>
    <w:p w:rsidR="000B3896" w:rsidRDefault="000B3896" w:rsidP="000B3896">
      <w:pPr>
        <w:spacing w:after="6" w:line="265" w:lineRule="auto"/>
        <w:ind w:left="282" w:right="2698" w:hanging="283"/>
        <w:jc w:val="left"/>
        <w:rPr>
          <w:b/>
          <w:szCs w:val="24"/>
        </w:rPr>
      </w:pPr>
      <w:r w:rsidRPr="002B2E24">
        <w:rPr>
          <w:b/>
          <w:szCs w:val="24"/>
        </w:rPr>
        <w:t xml:space="preserve">ГЛ.СЧЕТОВОДИТЕЛ </w:t>
      </w:r>
    </w:p>
    <w:p w:rsidR="000B3896" w:rsidRPr="002B2E24" w:rsidRDefault="000B3896" w:rsidP="000B3896">
      <w:pPr>
        <w:spacing w:after="6" w:line="265" w:lineRule="auto"/>
        <w:ind w:left="282" w:right="2698" w:hanging="283"/>
        <w:jc w:val="left"/>
        <w:rPr>
          <w:szCs w:val="24"/>
        </w:rPr>
      </w:pPr>
      <w:r w:rsidRPr="002B2E24">
        <w:rPr>
          <w:b/>
          <w:szCs w:val="24"/>
        </w:rPr>
        <w:t xml:space="preserve">Трендафил </w:t>
      </w:r>
      <w:proofErr w:type="spellStart"/>
      <w:r w:rsidRPr="002B2E24">
        <w:rPr>
          <w:b/>
          <w:szCs w:val="24"/>
        </w:rPr>
        <w:t>Мудурски</w:t>
      </w:r>
      <w:proofErr w:type="spellEnd"/>
      <w:r w:rsidRPr="002B2E24">
        <w:rPr>
          <w:b/>
          <w:szCs w:val="24"/>
        </w:rPr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  </w:t>
      </w:r>
    </w:p>
    <w:p w:rsidR="000B3896" w:rsidRPr="002B2E24" w:rsidRDefault="000B3896" w:rsidP="000B3896">
      <w:pPr>
        <w:spacing w:after="17" w:line="259" w:lineRule="auto"/>
        <w:ind w:left="298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126" w:line="259" w:lineRule="auto"/>
        <w:ind w:left="298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148" w:line="259" w:lineRule="auto"/>
        <w:ind w:left="298" w:right="0" w:firstLine="0"/>
        <w:jc w:val="left"/>
        <w:rPr>
          <w:szCs w:val="24"/>
        </w:rPr>
      </w:pPr>
      <w:r w:rsidRPr="002B2E24">
        <w:rPr>
          <w:b/>
          <w:szCs w:val="24"/>
        </w:rPr>
        <w:t xml:space="preserve">Съгласувано с: ………………….. </w:t>
      </w:r>
      <w:r w:rsidRPr="002B2E24">
        <w:rPr>
          <w:szCs w:val="24"/>
        </w:rPr>
        <w:t xml:space="preserve"> </w:t>
      </w:r>
    </w:p>
    <w:p w:rsidR="000B3896" w:rsidRPr="002B2E24" w:rsidRDefault="000B3896" w:rsidP="000B3896">
      <w:pPr>
        <w:spacing w:after="46" w:line="259" w:lineRule="auto"/>
        <w:ind w:left="298" w:right="0" w:firstLine="0"/>
        <w:jc w:val="left"/>
        <w:rPr>
          <w:szCs w:val="24"/>
        </w:rPr>
      </w:pPr>
      <w:r>
        <w:rPr>
          <w:szCs w:val="24"/>
        </w:rPr>
        <w:t>Ю</w:t>
      </w:r>
      <w:r w:rsidRPr="002B2E24">
        <w:rPr>
          <w:szCs w:val="24"/>
        </w:rPr>
        <w:t xml:space="preserve">рисконсулт   </w:t>
      </w:r>
    </w:p>
    <w:p w:rsidR="000B3896" w:rsidRPr="002B2E24" w:rsidRDefault="000B3896" w:rsidP="000B3896">
      <w:pPr>
        <w:spacing w:after="0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</w:t>
      </w:r>
    </w:p>
    <w:p w:rsidR="000B3896" w:rsidRPr="002B2E24" w:rsidRDefault="000B3896" w:rsidP="000B3896">
      <w:pPr>
        <w:spacing w:after="208" w:line="259" w:lineRule="auto"/>
        <w:ind w:left="14" w:right="0" w:firstLine="0"/>
        <w:jc w:val="left"/>
        <w:rPr>
          <w:szCs w:val="24"/>
        </w:rPr>
      </w:pPr>
      <w:r w:rsidRPr="002B2E24">
        <w:rPr>
          <w:szCs w:val="24"/>
        </w:rPr>
        <w:t xml:space="preserve">   </w:t>
      </w:r>
      <w:bookmarkStart w:id="0" w:name="_GoBack"/>
      <w:bookmarkEnd w:id="0"/>
    </w:p>
    <w:sectPr w:rsidR="000B3896" w:rsidRPr="002B2E24">
      <w:pgSz w:w="11904" w:h="16838"/>
      <w:pgMar w:top="1382" w:right="1303" w:bottom="131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C60"/>
    <w:multiLevelType w:val="hybridMultilevel"/>
    <w:tmpl w:val="60AE75FE"/>
    <w:lvl w:ilvl="0" w:tplc="10469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81292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3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D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7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2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C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C3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97409"/>
    <w:multiLevelType w:val="hybridMultilevel"/>
    <w:tmpl w:val="7C16EE96"/>
    <w:lvl w:ilvl="0" w:tplc="73BEC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E4BF4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4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E6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4C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48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AB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C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1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62CC4"/>
    <w:multiLevelType w:val="hybridMultilevel"/>
    <w:tmpl w:val="2BEEB91C"/>
    <w:lvl w:ilvl="0" w:tplc="0B9CD500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0F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AC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D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EF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2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8C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756914"/>
    <w:multiLevelType w:val="hybridMultilevel"/>
    <w:tmpl w:val="0762903A"/>
    <w:lvl w:ilvl="0" w:tplc="9D541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5CD4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2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ED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0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27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D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A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0093E"/>
    <w:multiLevelType w:val="hybridMultilevel"/>
    <w:tmpl w:val="642A0302"/>
    <w:lvl w:ilvl="0" w:tplc="AAEEE4B8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0AB02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4D9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28B0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016E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0D97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C38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41F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B62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B7CFB"/>
    <w:multiLevelType w:val="hybridMultilevel"/>
    <w:tmpl w:val="E06AF5F2"/>
    <w:lvl w:ilvl="0" w:tplc="D264EFD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41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C6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85B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3F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6F65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53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29E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28B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F770B"/>
    <w:multiLevelType w:val="hybridMultilevel"/>
    <w:tmpl w:val="4F4815F2"/>
    <w:lvl w:ilvl="0" w:tplc="574426FC">
      <w:start w:val="2"/>
      <w:numFmt w:val="decimal"/>
      <w:lvlText w:val="(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554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A3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F6C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AB7F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23CC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8A89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48D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BFA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A4CB5"/>
    <w:multiLevelType w:val="hybridMultilevel"/>
    <w:tmpl w:val="0E8EBE02"/>
    <w:lvl w:ilvl="0" w:tplc="EB641BD2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4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87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D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C5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7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C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64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77545"/>
    <w:multiLevelType w:val="hybridMultilevel"/>
    <w:tmpl w:val="75047542"/>
    <w:lvl w:ilvl="0" w:tplc="E7900EE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8E7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E6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072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A7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064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8C9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ECD3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90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45A56"/>
    <w:multiLevelType w:val="hybridMultilevel"/>
    <w:tmpl w:val="C65AEFFC"/>
    <w:lvl w:ilvl="0" w:tplc="1AA0DF3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886E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A89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85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AD3F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8BF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483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C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FE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A701D"/>
    <w:multiLevelType w:val="hybridMultilevel"/>
    <w:tmpl w:val="BE3EE744"/>
    <w:lvl w:ilvl="0" w:tplc="AB8A78C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7E5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CD97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8D1A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A09A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86B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247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41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13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283548"/>
    <w:multiLevelType w:val="hybridMultilevel"/>
    <w:tmpl w:val="805E1DFA"/>
    <w:lvl w:ilvl="0" w:tplc="4B7089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2C0E0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AF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24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01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48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0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E5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A1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97AEC"/>
    <w:multiLevelType w:val="hybridMultilevel"/>
    <w:tmpl w:val="03320A66"/>
    <w:lvl w:ilvl="0" w:tplc="664C0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6B210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7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0B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3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6D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EC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6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CC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4420B"/>
    <w:multiLevelType w:val="hybridMultilevel"/>
    <w:tmpl w:val="C8BA3070"/>
    <w:lvl w:ilvl="0" w:tplc="B606A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05930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CA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EB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C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9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CE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EF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3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5600BC"/>
    <w:multiLevelType w:val="hybridMultilevel"/>
    <w:tmpl w:val="B328BDCE"/>
    <w:lvl w:ilvl="0" w:tplc="07EC4BAA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88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E4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4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0B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D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AE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49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6"/>
    <w:rsid w:val="000B3896"/>
    <w:rsid w:val="000D1114"/>
    <w:rsid w:val="002249C6"/>
    <w:rsid w:val="00246418"/>
    <w:rsid w:val="002A120B"/>
    <w:rsid w:val="0038337F"/>
    <w:rsid w:val="003D370F"/>
    <w:rsid w:val="003E0C4C"/>
    <w:rsid w:val="003F3CA2"/>
    <w:rsid w:val="004B1B43"/>
    <w:rsid w:val="00541454"/>
    <w:rsid w:val="00673ECB"/>
    <w:rsid w:val="00820CB9"/>
    <w:rsid w:val="00843247"/>
    <w:rsid w:val="009E41FD"/>
    <w:rsid w:val="00A55D99"/>
    <w:rsid w:val="00CD72BE"/>
    <w:rsid w:val="00CE3FE2"/>
    <w:rsid w:val="00D13FF9"/>
    <w:rsid w:val="00D73E74"/>
    <w:rsid w:val="00E53686"/>
    <w:rsid w:val="00EB1DB4"/>
    <w:rsid w:val="00F96BB5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22FD-9B64-4671-B6F3-4C845FB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96"/>
    <w:pPr>
      <w:spacing w:after="5" w:line="271" w:lineRule="auto"/>
      <w:ind w:left="24" w:righ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2018-10-23T08:44:00Z</dcterms:created>
  <dcterms:modified xsi:type="dcterms:W3CDTF">2018-10-23T12:33:00Z</dcterms:modified>
</cp:coreProperties>
</file>